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66" w:rsidRDefault="00462A32" w:rsidP="00D57F66">
      <w:pPr>
        <w:pStyle w:val="NormalWeb"/>
        <w:spacing w:after="0" w:line="198" w:lineRule="atLeast"/>
        <w:jc w:val="center"/>
      </w:pPr>
      <w:r w:rsidRPr="00080C91">
        <w:rPr>
          <w:noProof/>
        </w:rPr>
        <w:drawing>
          <wp:anchor distT="0" distB="0" distL="114300" distR="114300" simplePos="0" relativeHeight="251658240" behindDoc="0" locked="0" layoutInCell="1" allowOverlap="1" wp14:anchorId="6F60B2C2" wp14:editId="6BB6B51C">
            <wp:simplePos x="0" y="0"/>
            <wp:positionH relativeFrom="column">
              <wp:posOffset>5256109</wp:posOffset>
            </wp:positionH>
            <wp:positionV relativeFrom="paragraph">
              <wp:posOffset>-489433</wp:posOffset>
            </wp:positionV>
            <wp:extent cx="1187532" cy="993831"/>
            <wp:effectExtent l="0" t="0" r="0" b="0"/>
            <wp:wrapNone/>
            <wp:docPr id="1" name="Image 1" descr="C:\Users\ccruz\Desktop\DAAC\DA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z\Desktop\DAAC\DAA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532" cy="993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C91">
        <w:rPr>
          <w:noProof/>
        </w:rPr>
        <w:drawing>
          <wp:anchor distT="0" distB="0" distL="114300" distR="114300" simplePos="0" relativeHeight="251659264" behindDoc="0" locked="0" layoutInCell="1" allowOverlap="1" wp14:anchorId="48699AED" wp14:editId="16695EB3">
            <wp:simplePos x="0" y="0"/>
            <wp:positionH relativeFrom="column">
              <wp:posOffset>-454794</wp:posOffset>
            </wp:positionH>
            <wp:positionV relativeFrom="paragraph">
              <wp:posOffset>-545232</wp:posOffset>
            </wp:positionV>
            <wp:extent cx="1258785" cy="1348698"/>
            <wp:effectExtent l="0" t="0" r="0" b="0"/>
            <wp:wrapNone/>
            <wp:docPr id="2" name="Image 2" descr="logo version complète nov 18 v1 ss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sion complète nov 18 v1 ss 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785" cy="1348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C91" w:rsidRDefault="00080C91" w:rsidP="00D57F66">
      <w:pPr>
        <w:pStyle w:val="NormalWeb"/>
        <w:spacing w:after="0" w:line="198" w:lineRule="atLeast"/>
        <w:jc w:val="center"/>
        <w:rPr>
          <w:rFonts w:ascii="Arial" w:hAnsi="Arial" w:cs="Arial"/>
          <w:color w:val="000000"/>
          <w:sz w:val="27"/>
          <w:szCs w:val="27"/>
          <w:u w:val="single"/>
        </w:rPr>
      </w:pPr>
    </w:p>
    <w:p w:rsidR="00A74BFE" w:rsidRDefault="00A74BFE" w:rsidP="00462A32">
      <w:pPr>
        <w:pStyle w:val="NormalWeb"/>
        <w:spacing w:after="0" w:line="198" w:lineRule="atLeast"/>
        <w:jc w:val="center"/>
        <w:rPr>
          <w:rFonts w:ascii="Arial" w:hAnsi="Arial" w:cs="Arial"/>
          <w:color w:val="000000"/>
          <w:sz w:val="27"/>
          <w:szCs w:val="27"/>
          <w:u w:val="single"/>
        </w:rPr>
      </w:pPr>
    </w:p>
    <w:p w:rsidR="005507CD" w:rsidRDefault="005B2CE7" w:rsidP="00080C91">
      <w:pPr>
        <w:pStyle w:val="NormalWeb"/>
        <w:spacing w:after="0" w:line="198" w:lineRule="atLeast"/>
        <w:jc w:val="center"/>
        <w:rPr>
          <w:rFonts w:ascii="Arial" w:hAnsi="Arial" w:cs="Arial"/>
          <w:color w:val="000000"/>
          <w:sz w:val="27"/>
          <w:szCs w:val="27"/>
        </w:rPr>
      </w:pPr>
      <w:r w:rsidRPr="005B2CE7">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14:anchorId="3030237F" wp14:editId="41CE9D2C">
                <wp:simplePos x="0" y="0"/>
                <wp:positionH relativeFrom="column">
                  <wp:posOffset>207010</wp:posOffset>
                </wp:positionH>
                <wp:positionV relativeFrom="paragraph">
                  <wp:posOffset>310515</wp:posOffset>
                </wp:positionV>
                <wp:extent cx="5530850" cy="850900"/>
                <wp:effectExtent l="0" t="0" r="12700" b="25400"/>
                <wp:wrapNone/>
                <wp:docPr id="3" name="Rectangle à coins arrondis 3"/>
                <wp:cNvGraphicFramePr/>
                <a:graphic xmlns:a="http://schemas.openxmlformats.org/drawingml/2006/main">
                  <a:graphicData uri="http://schemas.microsoft.com/office/word/2010/wordprocessingShape">
                    <wps:wsp>
                      <wps:cNvSpPr/>
                      <wps:spPr>
                        <a:xfrm>
                          <a:off x="0" y="0"/>
                          <a:ext cx="5530850" cy="850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833FBC" id="Rectangle à coins arrondis 3" o:spid="_x0000_s1026" style="position:absolute;margin-left:16.3pt;margin-top:24.45pt;width:435.5pt;height: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" filled="f" strokecolor="#243f60 [1604]" strokeweight="2pt"/>
            </w:pict>
          </mc:Fallback>
        </mc:AlternateContent>
      </w:r>
    </w:p>
    <w:p w:rsidR="00080C91" w:rsidRPr="005B2CE7" w:rsidRDefault="00D57F66" w:rsidP="005B2CE7">
      <w:pPr>
        <w:pStyle w:val="NormalWeb"/>
        <w:spacing w:before="0" w:beforeAutospacing="0" w:after="0"/>
        <w:jc w:val="center"/>
        <w:rPr>
          <w:rFonts w:ascii="Arial" w:hAnsi="Arial" w:cs="Arial"/>
          <w:color w:val="000000"/>
          <w:sz w:val="22"/>
          <w:szCs w:val="22"/>
        </w:rPr>
      </w:pPr>
      <w:r w:rsidRPr="005B2CE7">
        <w:rPr>
          <w:rFonts w:ascii="Arial" w:hAnsi="Arial" w:cs="Arial"/>
          <w:color w:val="000000"/>
          <w:sz w:val="22"/>
          <w:szCs w:val="22"/>
        </w:rPr>
        <w:t>Campagne des projets</w:t>
      </w:r>
      <w:r w:rsidR="00080C91" w:rsidRPr="005B2CE7">
        <w:rPr>
          <w:rFonts w:ascii="Arial" w:hAnsi="Arial" w:cs="Arial"/>
          <w:color w:val="000000"/>
          <w:sz w:val="22"/>
          <w:szCs w:val="22"/>
        </w:rPr>
        <w:t xml:space="preserve"> d'E</w:t>
      </w:r>
      <w:r w:rsidRPr="005B2CE7">
        <w:rPr>
          <w:rFonts w:ascii="Arial" w:hAnsi="Arial" w:cs="Arial"/>
          <w:color w:val="000000"/>
          <w:sz w:val="22"/>
          <w:szCs w:val="22"/>
        </w:rPr>
        <w:t xml:space="preserve">ducation </w:t>
      </w:r>
      <w:r w:rsidR="00080C91" w:rsidRPr="005B2CE7">
        <w:rPr>
          <w:rFonts w:ascii="Arial" w:hAnsi="Arial" w:cs="Arial"/>
          <w:color w:val="000000"/>
          <w:sz w:val="22"/>
          <w:szCs w:val="22"/>
        </w:rPr>
        <w:t>A</w:t>
      </w:r>
      <w:r w:rsidRPr="005B2CE7">
        <w:rPr>
          <w:rFonts w:ascii="Arial" w:hAnsi="Arial" w:cs="Arial"/>
          <w:color w:val="000000"/>
          <w:sz w:val="22"/>
          <w:szCs w:val="22"/>
        </w:rPr>
        <w:t xml:space="preserve">rtistique et </w:t>
      </w:r>
      <w:r w:rsidR="00080C91" w:rsidRPr="005B2CE7">
        <w:rPr>
          <w:rFonts w:ascii="Arial" w:hAnsi="Arial" w:cs="Arial"/>
          <w:color w:val="000000"/>
          <w:sz w:val="22"/>
          <w:szCs w:val="22"/>
        </w:rPr>
        <w:t>C</w:t>
      </w:r>
      <w:r w:rsidRPr="005B2CE7">
        <w:rPr>
          <w:rFonts w:ascii="Arial" w:hAnsi="Arial" w:cs="Arial"/>
          <w:color w:val="000000"/>
          <w:sz w:val="22"/>
          <w:szCs w:val="22"/>
        </w:rPr>
        <w:t>ulturelle</w:t>
      </w:r>
      <w:r w:rsidR="00080C91" w:rsidRPr="005B2CE7">
        <w:rPr>
          <w:rFonts w:ascii="Arial" w:hAnsi="Arial" w:cs="Arial"/>
          <w:color w:val="000000"/>
          <w:sz w:val="22"/>
          <w:szCs w:val="22"/>
        </w:rPr>
        <w:t xml:space="preserve"> </w:t>
      </w:r>
    </w:p>
    <w:p w:rsidR="00D57F66" w:rsidRPr="00080C91" w:rsidRDefault="00A74BFE" w:rsidP="005B2CE7">
      <w:pPr>
        <w:pStyle w:val="NormalWeb"/>
        <w:spacing w:before="0" w:beforeAutospacing="0" w:after="0"/>
        <w:jc w:val="center"/>
      </w:pPr>
      <w:r w:rsidRPr="005B2CE7">
        <w:rPr>
          <w:rFonts w:ascii="Arial" w:hAnsi="Arial" w:cs="Arial"/>
          <w:color w:val="000000"/>
          <w:sz w:val="22"/>
          <w:szCs w:val="22"/>
        </w:rPr>
        <w:t>Année</w:t>
      </w:r>
      <w:r w:rsidR="00575077" w:rsidRPr="005B2CE7">
        <w:rPr>
          <w:rFonts w:ascii="Arial" w:hAnsi="Arial" w:cs="Arial"/>
          <w:color w:val="000000"/>
          <w:sz w:val="22"/>
          <w:szCs w:val="22"/>
        </w:rPr>
        <w:t xml:space="preserve"> scolaire 2020</w:t>
      </w:r>
      <w:r w:rsidR="00D57F66" w:rsidRPr="005B2CE7">
        <w:rPr>
          <w:rFonts w:ascii="Arial" w:hAnsi="Arial" w:cs="Arial"/>
          <w:color w:val="000000"/>
          <w:sz w:val="22"/>
          <w:szCs w:val="22"/>
        </w:rPr>
        <w:t xml:space="preserve"> / 20</w:t>
      </w:r>
      <w:r w:rsidR="00575077" w:rsidRPr="005B2CE7">
        <w:rPr>
          <w:rFonts w:ascii="Arial" w:hAnsi="Arial" w:cs="Arial"/>
          <w:color w:val="000000"/>
          <w:sz w:val="22"/>
          <w:szCs w:val="22"/>
        </w:rPr>
        <w:t>21</w:t>
      </w:r>
    </w:p>
    <w:p w:rsidR="00D57F66" w:rsidRPr="00080C91" w:rsidRDefault="00D57F66" w:rsidP="00080C91">
      <w:pPr>
        <w:pStyle w:val="NormalWeb"/>
        <w:spacing w:after="0" w:line="198" w:lineRule="atLeast"/>
        <w:jc w:val="center"/>
        <w:rPr>
          <w:sz w:val="28"/>
          <w:szCs w:val="28"/>
        </w:rPr>
      </w:pPr>
      <w:r w:rsidRPr="00080C91">
        <w:rPr>
          <w:rFonts w:ascii="Arial" w:hAnsi="Arial" w:cs="Arial"/>
          <w:b/>
          <w:bCs/>
          <w:color w:val="000000"/>
          <w:sz w:val="28"/>
          <w:szCs w:val="28"/>
        </w:rPr>
        <w:t>« Notice explicative »</w:t>
      </w:r>
    </w:p>
    <w:p w:rsidR="00080C91" w:rsidRDefault="00080C91" w:rsidP="00D57F66">
      <w:pPr>
        <w:pStyle w:val="NormalWeb"/>
        <w:spacing w:after="0" w:line="198" w:lineRule="atLeast"/>
        <w:rPr>
          <w:rFonts w:ascii="Arial" w:hAnsi="Arial" w:cs="Arial"/>
          <w:b/>
          <w:bCs/>
          <w:color w:val="000000"/>
          <w:sz w:val="18"/>
          <w:szCs w:val="18"/>
          <w:u w:val="single"/>
        </w:rPr>
      </w:pPr>
    </w:p>
    <w:p w:rsidR="00BD50F4" w:rsidRDefault="00BD50F4" w:rsidP="00A74BFE">
      <w:pPr>
        <w:pStyle w:val="NormalWeb"/>
        <w:spacing w:before="0" w:beforeAutospacing="0" w:after="0"/>
        <w:rPr>
          <w:rFonts w:asciiTheme="minorHAnsi" w:hAnsiTheme="minorHAnsi" w:cstheme="minorHAnsi"/>
          <w:b/>
          <w:bCs/>
          <w:color w:val="000000"/>
          <w:sz w:val="22"/>
          <w:szCs w:val="22"/>
          <w:u w:val="single"/>
        </w:rPr>
      </w:pPr>
    </w:p>
    <w:p w:rsidR="005507CD" w:rsidRDefault="005507CD" w:rsidP="00A74BFE">
      <w:pPr>
        <w:pStyle w:val="NormalWeb"/>
        <w:spacing w:before="0" w:beforeAutospacing="0" w:after="0"/>
        <w:rPr>
          <w:rFonts w:asciiTheme="minorHAnsi" w:hAnsiTheme="minorHAnsi" w:cstheme="minorHAnsi"/>
          <w:b/>
          <w:bCs/>
          <w:color w:val="000000"/>
          <w:sz w:val="22"/>
          <w:szCs w:val="22"/>
          <w:u w:val="single"/>
        </w:rPr>
      </w:pPr>
    </w:p>
    <w:p w:rsidR="005B2CE7" w:rsidRDefault="005B2CE7" w:rsidP="00A74BFE">
      <w:pPr>
        <w:pStyle w:val="NormalWeb"/>
        <w:spacing w:before="0" w:beforeAutospacing="0" w:after="0"/>
        <w:rPr>
          <w:rFonts w:asciiTheme="minorHAnsi" w:hAnsiTheme="minorHAnsi" w:cstheme="minorHAnsi"/>
          <w:b/>
          <w:bCs/>
          <w:color w:val="000000"/>
          <w:sz w:val="22"/>
          <w:szCs w:val="22"/>
          <w:u w:val="single"/>
        </w:rPr>
      </w:pPr>
    </w:p>
    <w:p w:rsidR="00D57F66" w:rsidRDefault="00D57F66" w:rsidP="00A74BFE">
      <w:pPr>
        <w:pStyle w:val="NormalWeb"/>
        <w:spacing w:before="0" w:beforeAutospacing="0" w:after="0"/>
        <w:rPr>
          <w:rFonts w:asciiTheme="minorHAnsi" w:hAnsiTheme="minorHAnsi" w:cstheme="minorHAnsi"/>
          <w:b/>
          <w:bCs/>
          <w:color w:val="000000"/>
          <w:sz w:val="22"/>
          <w:szCs w:val="22"/>
          <w:u w:val="single"/>
        </w:rPr>
      </w:pPr>
      <w:r w:rsidRPr="00A74BFE">
        <w:rPr>
          <w:rFonts w:asciiTheme="minorHAnsi" w:hAnsiTheme="minorHAnsi" w:cstheme="minorHAnsi"/>
          <w:b/>
          <w:bCs/>
          <w:color w:val="000000"/>
          <w:sz w:val="22"/>
          <w:szCs w:val="22"/>
          <w:u w:val="single"/>
        </w:rPr>
        <w:t>L'ÉDUCATION ARTISTIQUE ET CULTURELLE : DES PRIORITÉS</w:t>
      </w:r>
    </w:p>
    <w:p w:rsidR="00A74BFE" w:rsidRPr="00A74BFE" w:rsidRDefault="00A74BFE" w:rsidP="00A74BFE">
      <w:pPr>
        <w:pStyle w:val="NormalWeb"/>
        <w:spacing w:before="0" w:beforeAutospacing="0" w:after="0"/>
        <w:rPr>
          <w:rFonts w:asciiTheme="minorHAnsi" w:hAnsiTheme="minorHAnsi" w:cstheme="minorHAnsi"/>
          <w:b/>
          <w:bCs/>
          <w:color w:val="000000"/>
          <w:sz w:val="22"/>
          <w:szCs w:val="22"/>
          <w:u w:val="single"/>
        </w:rPr>
      </w:pPr>
    </w:p>
    <w:p w:rsidR="000E2A84" w:rsidRPr="00A74BFE" w:rsidRDefault="00E21397" w:rsidP="00462A32">
      <w:pPr>
        <w:pStyle w:val="NormalWeb"/>
        <w:spacing w:before="0" w:beforeAutospacing="0" w:after="0"/>
        <w:jc w:val="both"/>
        <w:rPr>
          <w:rFonts w:asciiTheme="minorHAnsi" w:hAnsiTheme="minorHAnsi" w:cstheme="minorHAnsi"/>
          <w:bCs/>
          <w:color w:val="000000"/>
          <w:sz w:val="22"/>
          <w:szCs w:val="22"/>
        </w:rPr>
      </w:pPr>
      <w:r w:rsidRPr="00A74BFE">
        <w:rPr>
          <w:rFonts w:asciiTheme="minorHAnsi" w:hAnsiTheme="minorHAnsi" w:cstheme="minorHAnsi"/>
          <w:bCs/>
          <w:color w:val="000000"/>
          <w:sz w:val="22"/>
          <w:szCs w:val="22"/>
        </w:rPr>
        <w:t>La politique académique en matière d’Education Ar</w:t>
      </w:r>
      <w:r w:rsidR="000E2A84" w:rsidRPr="00A74BFE">
        <w:rPr>
          <w:rFonts w:asciiTheme="minorHAnsi" w:hAnsiTheme="minorHAnsi" w:cstheme="minorHAnsi"/>
          <w:bCs/>
          <w:color w:val="000000"/>
          <w:sz w:val="22"/>
          <w:szCs w:val="22"/>
        </w:rPr>
        <w:t xml:space="preserve">tistique et Culturelle tentera d’assurer </w:t>
      </w:r>
      <w:r w:rsidR="000E2A84" w:rsidRPr="00A74BFE">
        <w:rPr>
          <w:rFonts w:asciiTheme="minorHAnsi" w:hAnsiTheme="minorHAnsi" w:cstheme="minorHAnsi"/>
          <w:b/>
          <w:bCs/>
          <w:color w:val="000000"/>
          <w:sz w:val="22"/>
          <w:szCs w:val="22"/>
        </w:rPr>
        <w:t xml:space="preserve">l’équité territoriale </w:t>
      </w:r>
      <w:r w:rsidR="000E2A84" w:rsidRPr="00A74BFE">
        <w:rPr>
          <w:rFonts w:asciiTheme="minorHAnsi" w:hAnsiTheme="minorHAnsi" w:cstheme="minorHAnsi"/>
          <w:bCs/>
          <w:color w:val="000000"/>
          <w:sz w:val="22"/>
          <w:szCs w:val="22"/>
        </w:rPr>
        <w:t xml:space="preserve">pour que 100% des élèves soient concernés. Les trois piliers de l’EAC (connaissances, pratique et rencontre avec les artistes et les structures culturelles) guideront les concepteurs de projets. </w:t>
      </w:r>
    </w:p>
    <w:p w:rsidR="007E57BA" w:rsidRPr="00A74BFE" w:rsidRDefault="007E57BA" w:rsidP="00A74BFE">
      <w:pPr>
        <w:pStyle w:val="NormalWeb"/>
        <w:spacing w:before="0" w:beforeAutospacing="0" w:after="0"/>
        <w:rPr>
          <w:rFonts w:asciiTheme="minorHAnsi" w:hAnsiTheme="minorHAnsi" w:cstheme="minorHAnsi"/>
          <w:bCs/>
          <w:color w:val="000000"/>
          <w:sz w:val="22"/>
          <w:szCs w:val="22"/>
        </w:rPr>
      </w:pPr>
    </w:p>
    <w:p w:rsidR="000E2A84" w:rsidRPr="00A74BFE" w:rsidRDefault="000E2A84" w:rsidP="00A74BFE">
      <w:pPr>
        <w:pStyle w:val="NormalWeb"/>
        <w:spacing w:before="0" w:beforeAutospacing="0" w:after="0"/>
        <w:rPr>
          <w:rFonts w:asciiTheme="minorHAnsi" w:hAnsiTheme="minorHAnsi" w:cstheme="minorHAnsi"/>
          <w:bCs/>
          <w:color w:val="000000"/>
          <w:sz w:val="22"/>
          <w:szCs w:val="22"/>
        </w:rPr>
      </w:pPr>
      <w:r w:rsidRPr="00A74BFE">
        <w:rPr>
          <w:rFonts w:asciiTheme="minorHAnsi" w:hAnsiTheme="minorHAnsi" w:cstheme="minorHAnsi"/>
          <w:bCs/>
          <w:color w:val="000000"/>
          <w:sz w:val="22"/>
          <w:szCs w:val="22"/>
        </w:rPr>
        <w:t>Les priorités seront données :</w:t>
      </w:r>
    </w:p>
    <w:p w:rsidR="007E57BA" w:rsidRPr="00A74BFE" w:rsidRDefault="007E57BA" w:rsidP="00A74BFE">
      <w:pPr>
        <w:pStyle w:val="NormalWeb"/>
        <w:spacing w:before="0" w:beforeAutospacing="0" w:after="0"/>
        <w:rPr>
          <w:rFonts w:asciiTheme="minorHAnsi" w:hAnsiTheme="minorHAnsi" w:cstheme="minorHAnsi"/>
          <w:bCs/>
          <w:color w:val="000000"/>
          <w:sz w:val="22"/>
          <w:szCs w:val="22"/>
        </w:rPr>
      </w:pPr>
    </w:p>
    <w:p w:rsidR="000E2A84" w:rsidRPr="00A74BFE" w:rsidRDefault="000E2A84" w:rsidP="00A74BFE">
      <w:pPr>
        <w:pStyle w:val="NormalWeb"/>
        <w:numPr>
          <w:ilvl w:val="0"/>
          <w:numId w:val="3"/>
        </w:numPr>
        <w:spacing w:before="0" w:beforeAutospacing="0" w:after="0"/>
        <w:rPr>
          <w:rFonts w:asciiTheme="minorHAnsi" w:hAnsiTheme="minorHAnsi" w:cstheme="minorHAnsi"/>
          <w:bCs/>
          <w:color w:val="000000"/>
          <w:sz w:val="22"/>
          <w:szCs w:val="22"/>
        </w:rPr>
      </w:pPr>
      <w:r w:rsidRPr="00A74BFE">
        <w:rPr>
          <w:rFonts w:asciiTheme="minorHAnsi" w:hAnsiTheme="minorHAnsi" w:cstheme="minorHAnsi"/>
          <w:bCs/>
          <w:color w:val="000000"/>
          <w:sz w:val="22"/>
          <w:szCs w:val="22"/>
        </w:rPr>
        <w:t>Aux publics fragiles :</w:t>
      </w:r>
    </w:p>
    <w:p w:rsidR="000E2A84" w:rsidRPr="00A74BFE" w:rsidRDefault="007E57BA" w:rsidP="00A74BFE">
      <w:pPr>
        <w:pStyle w:val="NormalWeb"/>
        <w:spacing w:before="0" w:beforeAutospacing="0" w:after="0"/>
        <w:ind w:left="1080"/>
        <w:rPr>
          <w:rFonts w:asciiTheme="minorHAnsi" w:hAnsiTheme="minorHAnsi" w:cstheme="minorHAnsi"/>
          <w:bCs/>
          <w:color w:val="000000"/>
          <w:sz w:val="22"/>
          <w:szCs w:val="22"/>
        </w:rPr>
      </w:pPr>
      <w:r w:rsidRPr="00A74BFE">
        <w:rPr>
          <w:rFonts w:asciiTheme="minorHAnsi" w:hAnsiTheme="minorHAnsi" w:cstheme="minorHAnsi"/>
          <w:bCs/>
          <w:color w:val="000000"/>
          <w:sz w:val="22"/>
          <w:szCs w:val="22"/>
        </w:rPr>
        <w:t>-</w:t>
      </w:r>
      <w:r w:rsidR="000E2A84" w:rsidRPr="00A74BFE">
        <w:rPr>
          <w:rFonts w:asciiTheme="minorHAnsi" w:hAnsiTheme="minorHAnsi" w:cstheme="minorHAnsi"/>
          <w:bCs/>
          <w:color w:val="000000"/>
          <w:sz w:val="22"/>
          <w:szCs w:val="22"/>
        </w:rPr>
        <w:t>Educat</w:t>
      </w:r>
      <w:r w:rsidRPr="00A74BFE">
        <w:rPr>
          <w:rFonts w:asciiTheme="minorHAnsi" w:hAnsiTheme="minorHAnsi" w:cstheme="minorHAnsi"/>
          <w:bCs/>
          <w:color w:val="000000"/>
          <w:sz w:val="22"/>
          <w:szCs w:val="22"/>
        </w:rPr>
        <w:t>ion Prioritaire (</w:t>
      </w:r>
      <w:r w:rsidR="000E2A84" w:rsidRPr="00A74BFE">
        <w:rPr>
          <w:rFonts w:asciiTheme="minorHAnsi" w:hAnsiTheme="minorHAnsi" w:cstheme="minorHAnsi"/>
          <w:bCs/>
          <w:color w:val="000000"/>
          <w:sz w:val="22"/>
          <w:szCs w:val="22"/>
        </w:rPr>
        <w:t>et QPV)</w:t>
      </w:r>
    </w:p>
    <w:p w:rsidR="000E2A84" w:rsidRPr="00A74BFE" w:rsidRDefault="007E57BA" w:rsidP="00A74BFE">
      <w:pPr>
        <w:pStyle w:val="NormalWeb"/>
        <w:spacing w:before="0" w:beforeAutospacing="0" w:after="0"/>
        <w:ind w:left="1080"/>
        <w:rPr>
          <w:rFonts w:asciiTheme="minorHAnsi" w:hAnsiTheme="minorHAnsi" w:cstheme="minorHAnsi"/>
          <w:bCs/>
          <w:color w:val="000000"/>
          <w:sz w:val="22"/>
          <w:szCs w:val="22"/>
        </w:rPr>
      </w:pPr>
      <w:r w:rsidRPr="00A74BFE">
        <w:rPr>
          <w:rFonts w:asciiTheme="minorHAnsi" w:hAnsiTheme="minorHAnsi" w:cstheme="minorHAnsi"/>
          <w:bCs/>
          <w:color w:val="000000"/>
          <w:sz w:val="22"/>
          <w:szCs w:val="22"/>
        </w:rPr>
        <w:t>-</w:t>
      </w:r>
      <w:r w:rsidR="000E2A84" w:rsidRPr="00A74BFE">
        <w:rPr>
          <w:rFonts w:asciiTheme="minorHAnsi" w:hAnsiTheme="minorHAnsi" w:cstheme="minorHAnsi"/>
          <w:bCs/>
          <w:color w:val="000000"/>
          <w:sz w:val="22"/>
          <w:szCs w:val="22"/>
        </w:rPr>
        <w:t>Zones rurales</w:t>
      </w:r>
    </w:p>
    <w:p w:rsidR="000E2A84" w:rsidRPr="00A74BFE" w:rsidRDefault="000E2A84" w:rsidP="00A74BFE">
      <w:pPr>
        <w:pStyle w:val="NormalWeb"/>
        <w:numPr>
          <w:ilvl w:val="0"/>
          <w:numId w:val="3"/>
        </w:numPr>
        <w:spacing w:before="0" w:beforeAutospacing="0" w:after="0"/>
        <w:rPr>
          <w:rFonts w:asciiTheme="minorHAnsi" w:hAnsiTheme="minorHAnsi" w:cstheme="minorHAnsi"/>
          <w:bCs/>
          <w:color w:val="000000"/>
          <w:sz w:val="22"/>
          <w:szCs w:val="22"/>
        </w:rPr>
      </w:pPr>
      <w:r w:rsidRPr="00A74BFE">
        <w:rPr>
          <w:rFonts w:asciiTheme="minorHAnsi" w:hAnsiTheme="minorHAnsi" w:cstheme="minorHAnsi"/>
          <w:bCs/>
          <w:color w:val="000000"/>
          <w:sz w:val="22"/>
          <w:szCs w:val="22"/>
        </w:rPr>
        <w:t>Actions en faveur de la lecture et de l’écriture (Livre, Théâtre, productions d’écrits)</w:t>
      </w:r>
    </w:p>
    <w:p w:rsidR="000E2A84" w:rsidRPr="00BD50F4" w:rsidRDefault="000E2A84" w:rsidP="00A74BFE">
      <w:pPr>
        <w:pStyle w:val="NormalWeb"/>
        <w:numPr>
          <w:ilvl w:val="0"/>
          <w:numId w:val="3"/>
        </w:numPr>
        <w:spacing w:before="0" w:beforeAutospacing="0" w:after="0"/>
        <w:rPr>
          <w:rFonts w:asciiTheme="minorHAnsi" w:hAnsiTheme="minorHAnsi" w:cstheme="minorHAnsi"/>
          <w:sz w:val="22"/>
          <w:szCs w:val="22"/>
        </w:rPr>
      </w:pPr>
      <w:r w:rsidRPr="00A74BFE">
        <w:rPr>
          <w:rFonts w:asciiTheme="minorHAnsi" w:hAnsiTheme="minorHAnsi" w:cstheme="minorHAnsi"/>
          <w:bCs/>
          <w:color w:val="000000"/>
          <w:sz w:val="22"/>
          <w:szCs w:val="22"/>
        </w:rPr>
        <w:t>Développement du chant choral et de la musique</w:t>
      </w:r>
    </w:p>
    <w:p w:rsidR="00BD50F4" w:rsidRDefault="00BD50F4" w:rsidP="00BD50F4">
      <w:pPr>
        <w:pStyle w:val="NormalWeb"/>
        <w:spacing w:before="0" w:beforeAutospacing="0" w:after="0"/>
        <w:rPr>
          <w:rFonts w:asciiTheme="minorHAnsi" w:hAnsiTheme="minorHAnsi" w:cstheme="minorHAnsi"/>
          <w:bCs/>
          <w:color w:val="000000"/>
          <w:sz w:val="22"/>
          <w:szCs w:val="22"/>
        </w:rPr>
      </w:pPr>
    </w:p>
    <w:p w:rsidR="00BD50F4" w:rsidRPr="00BD50F4" w:rsidRDefault="00B14DE8" w:rsidP="00BD50F4">
      <w:pPr>
        <w:pStyle w:val="NormalWeb"/>
        <w:spacing w:before="0" w:beforeAutospacing="0" w:after="0"/>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1° - </w:t>
      </w:r>
      <w:r w:rsidR="00BD50F4" w:rsidRPr="00BD50F4">
        <w:rPr>
          <w:rFonts w:asciiTheme="minorHAnsi" w:hAnsiTheme="minorHAnsi" w:cstheme="minorHAnsi"/>
          <w:b/>
          <w:bCs/>
          <w:color w:val="000000"/>
          <w:sz w:val="22"/>
          <w:szCs w:val="22"/>
          <w:u w:val="single"/>
        </w:rPr>
        <w:t>INCRIPTION PREALABLE EN LIGNE </w:t>
      </w:r>
      <w:r w:rsidR="005B2CE7">
        <w:rPr>
          <w:rFonts w:asciiTheme="minorHAnsi" w:hAnsiTheme="minorHAnsi" w:cstheme="minorHAnsi"/>
          <w:bCs/>
          <w:i/>
          <w:color w:val="000000"/>
          <w:sz w:val="20"/>
          <w:szCs w:val="20"/>
          <w:u w:val="single"/>
        </w:rPr>
        <w:t>(</w:t>
      </w:r>
      <w:r w:rsidR="00BD50F4" w:rsidRPr="00BD50F4">
        <w:rPr>
          <w:rFonts w:asciiTheme="minorHAnsi" w:hAnsiTheme="minorHAnsi" w:cstheme="minorHAnsi"/>
          <w:bCs/>
          <w:i/>
          <w:color w:val="000000"/>
          <w:sz w:val="20"/>
          <w:szCs w:val="20"/>
          <w:u w:val="single"/>
        </w:rPr>
        <w:t>avant le 7 février 2020)</w:t>
      </w:r>
      <w:r w:rsidR="00BD50F4" w:rsidRPr="00BD50F4">
        <w:rPr>
          <w:rFonts w:asciiTheme="minorHAnsi" w:hAnsiTheme="minorHAnsi" w:cstheme="minorHAnsi"/>
          <w:b/>
          <w:bCs/>
          <w:color w:val="000000"/>
          <w:sz w:val="22"/>
          <w:szCs w:val="22"/>
          <w:u w:val="single"/>
        </w:rPr>
        <w:t xml:space="preserve"> </w:t>
      </w:r>
    </w:p>
    <w:p w:rsidR="00BD50F4" w:rsidRDefault="00BD50F4" w:rsidP="00BD50F4">
      <w:pPr>
        <w:pStyle w:val="NormalWeb"/>
        <w:spacing w:before="0" w:beforeAutospacing="0" w:after="0"/>
        <w:rPr>
          <w:rFonts w:asciiTheme="minorHAnsi" w:hAnsiTheme="minorHAnsi" w:cstheme="minorHAnsi"/>
          <w:bCs/>
          <w:color w:val="000000"/>
          <w:sz w:val="22"/>
          <w:szCs w:val="22"/>
        </w:rPr>
      </w:pPr>
    </w:p>
    <w:p w:rsidR="00BD50F4" w:rsidRDefault="00BD50F4" w:rsidP="00BD50F4">
      <w:pPr>
        <w:pStyle w:val="Pieddepage"/>
        <w:ind w:right="284"/>
        <w:jc w:val="both"/>
        <w:rPr>
          <w:sz w:val="20"/>
        </w:rPr>
      </w:pPr>
      <w:r>
        <w:rPr>
          <w:rFonts w:cstheme="minorHAnsi"/>
          <w:bCs/>
          <w:color w:val="000000"/>
        </w:rPr>
        <w:t xml:space="preserve">Accès : </w:t>
      </w:r>
      <w:hyperlink r:id="rId10" w:history="1">
        <w:r w:rsidRPr="00C060A8">
          <w:rPr>
            <w:rStyle w:val="Lienhypertexte"/>
            <w:sz w:val="20"/>
          </w:rPr>
          <w:t>https://forms.gle/ENkDGvXhbxC7cYoZ6</w:t>
        </w:r>
      </w:hyperlink>
    </w:p>
    <w:p w:rsidR="00BD50F4" w:rsidRDefault="00BD50F4" w:rsidP="00BD50F4">
      <w:pPr>
        <w:pStyle w:val="Pieddepage"/>
        <w:ind w:right="284"/>
        <w:jc w:val="both"/>
        <w:rPr>
          <w:sz w:val="20"/>
        </w:rPr>
      </w:pPr>
    </w:p>
    <w:p w:rsidR="00BD50F4" w:rsidRPr="00B14DE8" w:rsidRDefault="00BD50F4" w:rsidP="00BD50F4">
      <w:pPr>
        <w:pStyle w:val="Pieddepage"/>
        <w:ind w:right="284"/>
        <w:jc w:val="both"/>
      </w:pPr>
      <w:r w:rsidRPr="00B14DE8">
        <w:t>Un numéro de dossier</w:t>
      </w:r>
      <w:r w:rsidR="00B14DE8">
        <w:t xml:space="preserve"> vous sera transmis par la DAAC (pour le suivi du dossier)</w:t>
      </w:r>
    </w:p>
    <w:p w:rsidR="00837B1B" w:rsidRPr="00A74BFE" w:rsidRDefault="00837B1B" w:rsidP="00A74BFE">
      <w:pPr>
        <w:pStyle w:val="NormalWeb"/>
        <w:spacing w:before="0" w:beforeAutospacing="0" w:after="0"/>
        <w:rPr>
          <w:rFonts w:asciiTheme="minorHAnsi" w:hAnsiTheme="minorHAnsi" w:cstheme="minorHAnsi"/>
          <w:b/>
          <w:bCs/>
          <w:color w:val="000000"/>
          <w:sz w:val="22"/>
          <w:szCs w:val="22"/>
          <w:u w:val="single"/>
        </w:rPr>
      </w:pPr>
    </w:p>
    <w:p w:rsidR="00B14DE8" w:rsidRDefault="00B14DE8" w:rsidP="00A74BFE">
      <w:pPr>
        <w:pStyle w:val="NormalWeb"/>
        <w:spacing w:before="0" w:beforeAutospacing="0" w:after="0"/>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2° - </w:t>
      </w:r>
      <w:r w:rsidR="00D57F66" w:rsidRPr="00A74BFE">
        <w:rPr>
          <w:rFonts w:asciiTheme="minorHAnsi" w:hAnsiTheme="minorHAnsi" w:cstheme="minorHAnsi"/>
          <w:b/>
          <w:bCs/>
          <w:color w:val="000000"/>
          <w:sz w:val="22"/>
          <w:szCs w:val="22"/>
          <w:u w:val="single"/>
        </w:rPr>
        <w:t>PRÉPARATION</w:t>
      </w:r>
      <w:r>
        <w:rPr>
          <w:rFonts w:asciiTheme="minorHAnsi" w:hAnsiTheme="minorHAnsi" w:cstheme="minorHAnsi"/>
          <w:b/>
          <w:bCs/>
          <w:color w:val="000000"/>
          <w:sz w:val="22"/>
          <w:szCs w:val="22"/>
          <w:u w:val="single"/>
        </w:rPr>
        <w:t xml:space="preserve"> </w:t>
      </w:r>
      <w:r w:rsidR="00D57F66" w:rsidRPr="00A74BFE">
        <w:rPr>
          <w:rFonts w:asciiTheme="minorHAnsi" w:hAnsiTheme="minorHAnsi" w:cstheme="minorHAnsi"/>
          <w:b/>
          <w:bCs/>
          <w:color w:val="000000"/>
          <w:sz w:val="22"/>
          <w:szCs w:val="22"/>
          <w:u w:val="single"/>
        </w:rPr>
        <w:t>DU DOSSIER :</w:t>
      </w:r>
      <w:r w:rsidR="00462A32">
        <w:rPr>
          <w:rFonts w:asciiTheme="minorHAnsi" w:hAnsiTheme="minorHAnsi" w:cstheme="minorHAnsi"/>
          <w:b/>
          <w:bCs/>
          <w:color w:val="000000"/>
          <w:sz w:val="22"/>
          <w:szCs w:val="22"/>
          <w:u w:val="single"/>
        </w:rPr>
        <w:t xml:space="preserve"> </w:t>
      </w:r>
    </w:p>
    <w:p w:rsidR="00302709" w:rsidRDefault="00302709" w:rsidP="00302709">
      <w:pPr>
        <w:pStyle w:val="NormalWeb"/>
        <w:numPr>
          <w:ilvl w:val="0"/>
          <w:numId w:val="19"/>
        </w:numPr>
        <w:spacing w:before="0" w:beforeAutospacing="0" w:after="0"/>
        <w:rPr>
          <w:rFonts w:asciiTheme="minorHAnsi" w:hAnsiTheme="minorHAnsi" w:cstheme="minorHAnsi"/>
          <w:bCs/>
          <w:i/>
          <w:color w:val="000000"/>
          <w:sz w:val="22"/>
          <w:szCs w:val="22"/>
        </w:rPr>
      </w:pPr>
      <w:r>
        <w:rPr>
          <w:rFonts w:asciiTheme="minorHAnsi" w:hAnsiTheme="minorHAnsi" w:cstheme="minorHAnsi"/>
          <w:bCs/>
          <w:i/>
          <w:color w:val="000000"/>
          <w:sz w:val="22"/>
          <w:szCs w:val="22"/>
        </w:rPr>
        <w:t>T</w:t>
      </w:r>
      <w:r w:rsidR="00B14DE8" w:rsidRPr="00B14DE8">
        <w:rPr>
          <w:rFonts w:asciiTheme="minorHAnsi" w:hAnsiTheme="minorHAnsi" w:cstheme="minorHAnsi"/>
          <w:bCs/>
          <w:i/>
          <w:color w:val="000000"/>
          <w:sz w:val="22"/>
          <w:szCs w:val="22"/>
        </w:rPr>
        <w:t>élécharger</w:t>
      </w:r>
      <w:r w:rsidR="00B14DE8">
        <w:rPr>
          <w:rFonts w:asciiTheme="minorHAnsi" w:hAnsiTheme="minorHAnsi" w:cstheme="minorHAnsi"/>
          <w:bCs/>
          <w:i/>
          <w:color w:val="000000"/>
          <w:sz w:val="22"/>
          <w:szCs w:val="22"/>
        </w:rPr>
        <w:t xml:space="preserve"> sur le site de la DAAC,</w:t>
      </w:r>
      <w:r w:rsidR="00B14DE8" w:rsidRPr="00B14DE8">
        <w:rPr>
          <w:rFonts w:asciiTheme="minorHAnsi" w:hAnsiTheme="minorHAnsi" w:cstheme="minorHAnsi"/>
          <w:bCs/>
          <w:i/>
          <w:color w:val="000000"/>
          <w:sz w:val="22"/>
          <w:szCs w:val="22"/>
        </w:rPr>
        <w:t xml:space="preserve"> le </w:t>
      </w:r>
      <w:r w:rsidR="009277FE" w:rsidRPr="00B14DE8">
        <w:rPr>
          <w:rFonts w:asciiTheme="minorHAnsi" w:hAnsiTheme="minorHAnsi" w:cstheme="minorHAnsi"/>
          <w:bCs/>
          <w:i/>
          <w:color w:val="000000"/>
          <w:sz w:val="22"/>
          <w:szCs w:val="22"/>
        </w:rPr>
        <w:t>dossier</w:t>
      </w:r>
      <w:r>
        <w:rPr>
          <w:rFonts w:asciiTheme="minorHAnsi" w:hAnsiTheme="minorHAnsi" w:cstheme="minorHAnsi"/>
          <w:bCs/>
          <w:i/>
          <w:color w:val="000000"/>
          <w:sz w:val="22"/>
          <w:szCs w:val="22"/>
        </w:rPr>
        <w:t> :</w:t>
      </w:r>
      <w:r w:rsidR="009277FE" w:rsidRPr="00B14DE8">
        <w:rPr>
          <w:rFonts w:asciiTheme="minorHAnsi" w:hAnsiTheme="minorHAnsi" w:cstheme="minorHAnsi"/>
          <w:bCs/>
          <w:i/>
          <w:color w:val="000000"/>
          <w:sz w:val="22"/>
          <w:szCs w:val="22"/>
        </w:rPr>
        <w:t xml:space="preserve"> </w:t>
      </w:r>
      <w:r w:rsidR="00462A32" w:rsidRPr="00B14DE8">
        <w:rPr>
          <w:rFonts w:asciiTheme="minorHAnsi" w:hAnsiTheme="minorHAnsi" w:cstheme="minorHAnsi"/>
          <w:bCs/>
          <w:i/>
          <w:color w:val="000000"/>
          <w:sz w:val="22"/>
          <w:szCs w:val="22"/>
        </w:rPr>
        <w:t>« Projet d’Action Artistique et Culturelle</w:t>
      </w:r>
    </w:p>
    <w:p w:rsidR="00D57F66" w:rsidRPr="00B14DE8" w:rsidRDefault="00302709" w:rsidP="00302709">
      <w:pPr>
        <w:pStyle w:val="NormalWeb"/>
        <w:numPr>
          <w:ilvl w:val="0"/>
          <w:numId w:val="19"/>
        </w:numPr>
        <w:spacing w:before="0" w:beforeAutospacing="0" w:after="0"/>
        <w:rPr>
          <w:rFonts w:asciiTheme="minorHAnsi" w:hAnsiTheme="minorHAnsi" w:cstheme="minorHAnsi"/>
          <w:b/>
          <w:bCs/>
          <w:color w:val="000000"/>
          <w:sz w:val="22"/>
          <w:szCs w:val="22"/>
        </w:rPr>
      </w:pPr>
      <w:r>
        <w:rPr>
          <w:rFonts w:asciiTheme="minorHAnsi" w:hAnsiTheme="minorHAnsi" w:cstheme="minorHAnsi"/>
          <w:bCs/>
          <w:i/>
          <w:color w:val="000000"/>
          <w:sz w:val="22"/>
          <w:szCs w:val="22"/>
        </w:rPr>
        <w:t xml:space="preserve">Renseigner scrupuleusement les </w:t>
      </w:r>
      <w:r w:rsidRPr="00302709">
        <w:rPr>
          <w:rFonts w:asciiTheme="minorHAnsi" w:hAnsiTheme="minorHAnsi" w:cstheme="minorHAnsi"/>
          <w:bCs/>
          <w:i/>
          <w:color w:val="000000"/>
          <w:sz w:val="22"/>
          <w:szCs w:val="22"/>
          <w:u w:val="single"/>
        </w:rPr>
        <w:t>4 feuillets</w:t>
      </w:r>
      <w:r>
        <w:rPr>
          <w:rFonts w:asciiTheme="minorHAnsi" w:hAnsiTheme="minorHAnsi" w:cstheme="minorHAnsi"/>
          <w:bCs/>
          <w:i/>
          <w:color w:val="000000"/>
          <w:sz w:val="22"/>
          <w:szCs w:val="22"/>
        </w:rPr>
        <w:t xml:space="preserve"> du dossier</w:t>
      </w:r>
    </w:p>
    <w:p w:rsidR="00837B1B" w:rsidRPr="00A74BFE" w:rsidRDefault="00837B1B" w:rsidP="00A74BFE">
      <w:pPr>
        <w:pStyle w:val="NormalWeb"/>
        <w:spacing w:before="0" w:beforeAutospacing="0" w:after="0"/>
        <w:rPr>
          <w:rFonts w:asciiTheme="minorHAnsi" w:hAnsiTheme="minorHAnsi" w:cstheme="minorHAnsi"/>
          <w:sz w:val="22"/>
          <w:szCs w:val="22"/>
        </w:rPr>
      </w:pPr>
    </w:p>
    <w:p w:rsidR="007C2B97" w:rsidRPr="00A74BFE" w:rsidRDefault="000E2A84" w:rsidP="00A74BFE">
      <w:pPr>
        <w:pStyle w:val="NormalWeb"/>
        <w:spacing w:before="0" w:beforeAutospacing="0" w:after="0"/>
        <w:jc w:val="both"/>
        <w:rPr>
          <w:rFonts w:asciiTheme="minorHAnsi" w:hAnsiTheme="minorHAnsi" w:cstheme="minorHAnsi"/>
          <w:color w:val="000000"/>
          <w:sz w:val="22"/>
          <w:szCs w:val="22"/>
        </w:rPr>
      </w:pPr>
      <w:r w:rsidRPr="00A74BFE">
        <w:rPr>
          <w:rFonts w:asciiTheme="minorHAnsi" w:hAnsiTheme="minorHAnsi" w:cstheme="minorHAnsi"/>
          <w:color w:val="000000"/>
          <w:sz w:val="22"/>
          <w:szCs w:val="22"/>
        </w:rPr>
        <w:t>T</w:t>
      </w:r>
      <w:r w:rsidR="00D57F66" w:rsidRPr="00A74BFE">
        <w:rPr>
          <w:rFonts w:asciiTheme="minorHAnsi" w:hAnsiTheme="minorHAnsi" w:cstheme="minorHAnsi"/>
          <w:color w:val="000000"/>
          <w:sz w:val="22"/>
          <w:szCs w:val="22"/>
        </w:rPr>
        <w:t xml:space="preserve">out projet s'inscrit dans les priorités ministérielles, académiques </w:t>
      </w:r>
      <w:r w:rsidRPr="00A74BFE">
        <w:rPr>
          <w:rFonts w:asciiTheme="minorHAnsi" w:hAnsiTheme="minorHAnsi" w:cstheme="minorHAnsi"/>
          <w:color w:val="000000"/>
          <w:sz w:val="22"/>
          <w:szCs w:val="22"/>
        </w:rPr>
        <w:t xml:space="preserve">déclinés dans le </w:t>
      </w:r>
      <w:r w:rsidR="007C2B97" w:rsidRPr="00A74BFE">
        <w:rPr>
          <w:rFonts w:asciiTheme="minorHAnsi" w:hAnsiTheme="minorHAnsi" w:cstheme="minorHAnsi"/>
          <w:color w:val="000000"/>
          <w:sz w:val="22"/>
          <w:szCs w:val="22"/>
        </w:rPr>
        <w:t xml:space="preserve">volet culturel du </w:t>
      </w:r>
      <w:r w:rsidRPr="00A74BFE">
        <w:rPr>
          <w:rFonts w:asciiTheme="minorHAnsi" w:hAnsiTheme="minorHAnsi" w:cstheme="minorHAnsi"/>
          <w:color w:val="000000"/>
          <w:sz w:val="22"/>
          <w:szCs w:val="22"/>
        </w:rPr>
        <w:t>projet d’école</w:t>
      </w:r>
      <w:r w:rsidR="00837B1B" w:rsidRPr="00A74BFE">
        <w:rPr>
          <w:rFonts w:asciiTheme="minorHAnsi" w:hAnsiTheme="minorHAnsi" w:cstheme="minorHAnsi"/>
          <w:color w:val="000000"/>
          <w:sz w:val="22"/>
          <w:szCs w:val="22"/>
        </w:rPr>
        <w:t xml:space="preserve">, de circonscription, de Pôle ou Académique. </w:t>
      </w:r>
      <w:r w:rsidR="007C2B97" w:rsidRPr="00A74BFE">
        <w:rPr>
          <w:rFonts w:asciiTheme="minorHAnsi" w:hAnsiTheme="minorHAnsi" w:cstheme="minorHAnsi"/>
          <w:color w:val="000000"/>
          <w:sz w:val="22"/>
          <w:szCs w:val="22"/>
        </w:rPr>
        <w:t xml:space="preserve">Ce volet culturel s’appuie sur </w:t>
      </w:r>
      <w:r w:rsidR="00D57F66" w:rsidRPr="00A74BFE">
        <w:rPr>
          <w:rFonts w:asciiTheme="minorHAnsi" w:hAnsiTheme="minorHAnsi" w:cstheme="minorHAnsi"/>
          <w:color w:val="000000"/>
          <w:sz w:val="22"/>
          <w:szCs w:val="22"/>
        </w:rPr>
        <w:t xml:space="preserve">un </w:t>
      </w:r>
      <w:r w:rsidR="007C2B97" w:rsidRPr="00A74BFE">
        <w:rPr>
          <w:rFonts w:asciiTheme="minorHAnsi" w:hAnsiTheme="minorHAnsi" w:cstheme="minorHAnsi"/>
          <w:color w:val="000000"/>
          <w:sz w:val="22"/>
          <w:szCs w:val="22"/>
        </w:rPr>
        <w:t>diagnostic</w:t>
      </w:r>
      <w:r w:rsidR="00D57F66" w:rsidRPr="00A74BFE">
        <w:rPr>
          <w:rFonts w:asciiTheme="minorHAnsi" w:hAnsiTheme="minorHAnsi" w:cstheme="minorHAnsi"/>
          <w:color w:val="000000"/>
          <w:sz w:val="22"/>
          <w:szCs w:val="22"/>
        </w:rPr>
        <w:t xml:space="preserve"> géné</w:t>
      </w:r>
      <w:r w:rsidR="007C2B97" w:rsidRPr="00A74BFE">
        <w:rPr>
          <w:rFonts w:asciiTheme="minorHAnsi" w:hAnsiTheme="minorHAnsi" w:cstheme="minorHAnsi"/>
          <w:color w:val="000000"/>
          <w:sz w:val="22"/>
          <w:szCs w:val="22"/>
        </w:rPr>
        <w:t>ral de l</w:t>
      </w:r>
      <w:r w:rsidR="00837B1B" w:rsidRPr="00A74BFE">
        <w:rPr>
          <w:rFonts w:asciiTheme="minorHAnsi" w:hAnsiTheme="minorHAnsi" w:cstheme="minorHAnsi"/>
          <w:color w:val="000000"/>
          <w:sz w:val="22"/>
          <w:szCs w:val="22"/>
        </w:rPr>
        <w:t xml:space="preserve">a structure </w:t>
      </w:r>
      <w:r w:rsidR="007C2B97" w:rsidRPr="00A74BFE">
        <w:rPr>
          <w:rFonts w:asciiTheme="minorHAnsi" w:hAnsiTheme="minorHAnsi" w:cstheme="minorHAnsi"/>
          <w:color w:val="000000"/>
          <w:sz w:val="22"/>
          <w:szCs w:val="22"/>
        </w:rPr>
        <w:t xml:space="preserve">dans son environnement (ressources culturelles de </w:t>
      </w:r>
      <w:r w:rsidR="009277FE" w:rsidRPr="00A74BFE">
        <w:rPr>
          <w:rFonts w:asciiTheme="minorHAnsi" w:hAnsiTheme="minorHAnsi" w:cstheme="minorHAnsi"/>
          <w:color w:val="000000"/>
          <w:sz w:val="22"/>
          <w:szCs w:val="22"/>
        </w:rPr>
        <w:t>proximité, pratiques des élèves</w:t>
      </w:r>
      <w:r w:rsidR="007C2B97" w:rsidRPr="00A74BFE">
        <w:rPr>
          <w:rFonts w:asciiTheme="minorHAnsi" w:hAnsiTheme="minorHAnsi" w:cstheme="minorHAnsi"/>
          <w:color w:val="000000"/>
          <w:sz w:val="22"/>
          <w:szCs w:val="22"/>
        </w:rPr>
        <w:t>).</w:t>
      </w:r>
      <w:r w:rsidR="009277FE" w:rsidRPr="00A74BFE">
        <w:rPr>
          <w:rFonts w:asciiTheme="minorHAnsi" w:hAnsiTheme="minorHAnsi" w:cstheme="minorHAnsi"/>
          <w:color w:val="000000"/>
          <w:sz w:val="22"/>
          <w:szCs w:val="22"/>
        </w:rPr>
        <w:t xml:space="preserve"> </w:t>
      </w:r>
      <w:r w:rsidR="007C2B97" w:rsidRPr="00A74BFE">
        <w:rPr>
          <w:rFonts w:asciiTheme="minorHAnsi" w:hAnsiTheme="minorHAnsi" w:cstheme="minorHAnsi"/>
          <w:color w:val="000000"/>
          <w:sz w:val="22"/>
          <w:szCs w:val="22"/>
        </w:rPr>
        <w:t>Il prend en compte l’offre culturelle émanant de la collectivité, des associations et des familles… pour construire un projet cohérent qui vient en complément de ce qui est proposé en faveur d’une éducation artistique et culturelle de tous les élèves sur ce territoire.</w:t>
      </w:r>
    </w:p>
    <w:p w:rsidR="007E57BA" w:rsidRPr="00A74BFE" w:rsidRDefault="007E57BA" w:rsidP="00A74BFE">
      <w:pPr>
        <w:pStyle w:val="NormalWeb"/>
        <w:spacing w:before="0" w:beforeAutospacing="0" w:after="0"/>
        <w:jc w:val="both"/>
        <w:rPr>
          <w:rFonts w:asciiTheme="minorHAnsi" w:hAnsiTheme="minorHAnsi" w:cstheme="minorHAnsi"/>
          <w:color w:val="000000"/>
          <w:sz w:val="22"/>
          <w:szCs w:val="22"/>
        </w:rPr>
      </w:pPr>
    </w:p>
    <w:p w:rsidR="007E57BA" w:rsidRDefault="007E57BA" w:rsidP="00462A32">
      <w:pPr>
        <w:pStyle w:val="NormalWeb"/>
        <w:spacing w:before="0" w:beforeAutospacing="0" w:after="0"/>
        <w:jc w:val="both"/>
        <w:rPr>
          <w:rFonts w:asciiTheme="minorHAnsi" w:hAnsiTheme="minorHAnsi" w:cstheme="minorHAnsi"/>
          <w:color w:val="000000"/>
          <w:sz w:val="22"/>
          <w:szCs w:val="22"/>
        </w:rPr>
      </w:pPr>
      <w:r w:rsidRPr="00A74BFE">
        <w:rPr>
          <w:rFonts w:asciiTheme="minorHAnsi" w:hAnsiTheme="minorHAnsi" w:cstheme="minorHAnsi"/>
          <w:color w:val="000000"/>
          <w:sz w:val="22"/>
          <w:szCs w:val="22"/>
        </w:rPr>
        <w:t>Le projet peut être porté par :</w:t>
      </w:r>
    </w:p>
    <w:p w:rsidR="005B2CE7" w:rsidRPr="005B2CE7" w:rsidRDefault="005B2CE7" w:rsidP="00462A32">
      <w:pPr>
        <w:pStyle w:val="NormalWeb"/>
        <w:spacing w:before="0" w:beforeAutospacing="0" w:after="0"/>
        <w:jc w:val="both"/>
        <w:rPr>
          <w:rFonts w:asciiTheme="minorHAnsi" w:hAnsiTheme="minorHAnsi" w:cstheme="minorHAnsi"/>
          <w:color w:val="000000"/>
          <w:sz w:val="8"/>
          <w:szCs w:val="8"/>
        </w:rPr>
      </w:pPr>
    </w:p>
    <w:p w:rsidR="007E57BA" w:rsidRPr="00A74BFE" w:rsidRDefault="007E57BA" w:rsidP="00462A32">
      <w:pPr>
        <w:pStyle w:val="NormalWeb"/>
        <w:numPr>
          <w:ilvl w:val="0"/>
          <w:numId w:val="15"/>
        </w:numPr>
        <w:spacing w:before="0" w:beforeAutospacing="0" w:after="0"/>
        <w:rPr>
          <w:rFonts w:asciiTheme="minorHAnsi" w:hAnsiTheme="minorHAnsi" w:cstheme="minorHAnsi"/>
          <w:color w:val="000000"/>
          <w:sz w:val="22"/>
          <w:szCs w:val="22"/>
        </w:rPr>
      </w:pPr>
      <w:proofErr w:type="gramStart"/>
      <w:r w:rsidRPr="00A74BFE">
        <w:rPr>
          <w:rFonts w:asciiTheme="minorHAnsi" w:hAnsiTheme="minorHAnsi" w:cstheme="minorHAnsi"/>
          <w:color w:val="000000"/>
          <w:sz w:val="22"/>
          <w:szCs w:val="22"/>
        </w:rPr>
        <w:t>un</w:t>
      </w:r>
      <w:proofErr w:type="gramEnd"/>
      <w:r w:rsidRPr="00A74BFE">
        <w:rPr>
          <w:rFonts w:asciiTheme="minorHAnsi" w:hAnsiTheme="minorHAnsi" w:cstheme="minorHAnsi"/>
          <w:color w:val="000000"/>
          <w:sz w:val="22"/>
          <w:szCs w:val="22"/>
        </w:rPr>
        <w:t xml:space="preserve"> enseignant pour sa classe ou les classes de son école, </w:t>
      </w:r>
    </w:p>
    <w:p w:rsidR="007E57BA" w:rsidRPr="00A74BFE" w:rsidRDefault="007E57BA" w:rsidP="00462A32">
      <w:pPr>
        <w:pStyle w:val="NormalWeb"/>
        <w:numPr>
          <w:ilvl w:val="0"/>
          <w:numId w:val="15"/>
        </w:numPr>
        <w:spacing w:before="0" w:beforeAutospacing="0" w:after="0"/>
        <w:rPr>
          <w:rFonts w:asciiTheme="minorHAnsi" w:hAnsiTheme="minorHAnsi" w:cstheme="minorHAnsi"/>
          <w:color w:val="000000"/>
          <w:sz w:val="22"/>
          <w:szCs w:val="22"/>
        </w:rPr>
      </w:pPr>
      <w:proofErr w:type="gramStart"/>
      <w:r w:rsidRPr="00A74BFE">
        <w:rPr>
          <w:rFonts w:asciiTheme="minorHAnsi" w:hAnsiTheme="minorHAnsi" w:cstheme="minorHAnsi"/>
          <w:color w:val="000000"/>
          <w:sz w:val="22"/>
          <w:szCs w:val="22"/>
        </w:rPr>
        <w:t>un</w:t>
      </w:r>
      <w:proofErr w:type="gramEnd"/>
      <w:r w:rsidRPr="00A74BFE">
        <w:rPr>
          <w:rFonts w:asciiTheme="minorHAnsi" w:hAnsiTheme="minorHAnsi" w:cstheme="minorHAnsi"/>
          <w:color w:val="000000"/>
          <w:sz w:val="22"/>
          <w:szCs w:val="22"/>
        </w:rPr>
        <w:t xml:space="preserve"> référent culture (ou par un CPC) pour les écoles de la circonscription</w:t>
      </w:r>
    </w:p>
    <w:p w:rsidR="007E57BA" w:rsidRPr="00A74BFE" w:rsidRDefault="007E57BA" w:rsidP="00462A32">
      <w:pPr>
        <w:pStyle w:val="NormalWeb"/>
        <w:numPr>
          <w:ilvl w:val="0"/>
          <w:numId w:val="15"/>
        </w:numPr>
        <w:spacing w:before="0" w:beforeAutospacing="0" w:after="0"/>
        <w:rPr>
          <w:rFonts w:asciiTheme="minorHAnsi" w:hAnsiTheme="minorHAnsi" w:cstheme="minorHAnsi"/>
          <w:color w:val="000000"/>
          <w:sz w:val="22"/>
          <w:szCs w:val="22"/>
        </w:rPr>
      </w:pPr>
      <w:proofErr w:type="gramStart"/>
      <w:r w:rsidRPr="00A74BFE">
        <w:rPr>
          <w:rFonts w:asciiTheme="minorHAnsi" w:hAnsiTheme="minorHAnsi" w:cstheme="minorHAnsi"/>
          <w:color w:val="000000"/>
          <w:sz w:val="22"/>
          <w:szCs w:val="22"/>
        </w:rPr>
        <w:t>un</w:t>
      </w:r>
      <w:proofErr w:type="gramEnd"/>
      <w:r w:rsidRPr="00A74BFE">
        <w:rPr>
          <w:rFonts w:asciiTheme="minorHAnsi" w:hAnsiTheme="minorHAnsi" w:cstheme="minorHAnsi"/>
          <w:color w:val="000000"/>
          <w:sz w:val="22"/>
          <w:szCs w:val="22"/>
        </w:rPr>
        <w:t xml:space="preserve"> CPD (Arts visuels, Enseignement musical, LVR, MLL, EPS, Théâtre….) au niveau d’une circonscription, d’un Pôle</w:t>
      </w:r>
      <w:r w:rsidR="00837B1B" w:rsidRPr="00A74BFE">
        <w:rPr>
          <w:rFonts w:asciiTheme="minorHAnsi" w:hAnsiTheme="minorHAnsi" w:cstheme="minorHAnsi"/>
          <w:color w:val="000000"/>
          <w:sz w:val="22"/>
          <w:szCs w:val="22"/>
        </w:rPr>
        <w:t xml:space="preserve"> ou de </w:t>
      </w:r>
      <w:r w:rsidRPr="00A74BFE">
        <w:rPr>
          <w:rFonts w:asciiTheme="minorHAnsi" w:hAnsiTheme="minorHAnsi" w:cstheme="minorHAnsi"/>
          <w:color w:val="000000"/>
          <w:sz w:val="22"/>
          <w:szCs w:val="22"/>
        </w:rPr>
        <w:t>l’Académie.</w:t>
      </w:r>
    </w:p>
    <w:p w:rsidR="00D57F66" w:rsidRPr="00A74BFE" w:rsidRDefault="00B14DE8" w:rsidP="00A74BFE">
      <w:pPr>
        <w:pStyle w:val="NormalWeb"/>
        <w:spacing w:before="0" w:beforeAutospacing="0" w:after="0"/>
        <w:jc w:val="both"/>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Le Budget</w:t>
      </w:r>
      <w:r w:rsidR="00D57F66" w:rsidRPr="00A74BFE">
        <w:rPr>
          <w:rFonts w:asciiTheme="minorHAnsi" w:hAnsiTheme="minorHAnsi" w:cstheme="minorHAnsi"/>
          <w:color w:val="000000"/>
          <w:sz w:val="22"/>
          <w:szCs w:val="22"/>
        </w:rPr>
        <w:t xml:space="preserve"> :</w:t>
      </w:r>
    </w:p>
    <w:p w:rsidR="009277FE" w:rsidRPr="00A74BFE" w:rsidRDefault="009277FE" w:rsidP="00A74BFE">
      <w:pPr>
        <w:pStyle w:val="NormalWeb"/>
        <w:spacing w:before="0" w:beforeAutospacing="0" w:after="0"/>
        <w:rPr>
          <w:rFonts w:asciiTheme="minorHAnsi" w:hAnsiTheme="minorHAnsi" w:cstheme="minorHAnsi"/>
          <w:color w:val="000000"/>
          <w:sz w:val="22"/>
          <w:szCs w:val="22"/>
        </w:rPr>
      </w:pPr>
    </w:p>
    <w:p w:rsidR="009277FE" w:rsidRPr="00A74BFE" w:rsidRDefault="009277FE" w:rsidP="00A74BFE">
      <w:pPr>
        <w:pStyle w:val="NormalWeb"/>
        <w:numPr>
          <w:ilvl w:val="0"/>
          <w:numId w:val="4"/>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L</w:t>
      </w:r>
      <w:r w:rsidR="00D57F66" w:rsidRPr="00A74BFE">
        <w:rPr>
          <w:rFonts w:asciiTheme="minorHAnsi" w:hAnsiTheme="minorHAnsi" w:cstheme="minorHAnsi"/>
          <w:color w:val="000000"/>
          <w:sz w:val="22"/>
          <w:szCs w:val="22"/>
        </w:rPr>
        <w:t xml:space="preserve">e </w:t>
      </w:r>
      <w:r w:rsidRPr="00A74BFE">
        <w:rPr>
          <w:rFonts w:asciiTheme="minorHAnsi" w:hAnsiTheme="minorHAnsi" w:cstheme="minorHAnsi"/>
          <w:color w:val="000000"/>
          <w:sz w:val="22"/>
          <w:szCs w:val="22"/>
        </w:rPr>
        <w:t xml:space="preserve">porteur de projet doit rechercher </w:t>
      </w:r>
      <w:r w:rsidRPr="00A74BFE">
        <w:rPr>
          <w:rFonts w:asciiTheme="minorHAnsi" w:hAnsiTheme="minorHAnsi" w:cstheme="minorHAnsi"/>
          <w:b/>
          <w:color w:val="000000"/>
          <w:sz w:val="22"/>
          <w:szCs w:val="22"/>
        </w:rPr>
        <w:t xml:space="preserve">divers </w:t>
      </w:r>
      <w:proofErr w:type="spellStart"/>
      <w:r w:rsidRPr="00A74BFE">
        <w:rPr>
          <w:rFonts w:asciiTheme="minorHAnsi" w:hAnsiTheme="minorHAnsi" w:cstheme="minorHAnsi"/>
          <w:b/>
          <w:color w:val="000000"/>
          <w:sz w:val="22"/>
          <w:szCs w:val="22"/>
        </w:rPr>
        <w:t>co</w:t>
      </w:r>
      <w:proofErr w:type="spellEnd"/>
      <w:r w:rsidRPr="00A74BFE">
        <w:rPr>
          <w:rFonts w:asciiTheme="minorHAnsi" w:hAnsiTheme="minorHAnsi" w:cstheme="minorHAnsi"/>
          <w:b/>
          <w:color w:val="000000"/>
          <w:sz w:val="22"/>
          <w:szCs w:val="22"/>
        </w:rPr>
        <w:t>-financeurs</w:t>
      </w:r>
      <w:r w:rsidR="00B14DE8">
        <w:rPr>
          <w:rFonts w:asciiTheme="minorHAnsi" w:hAnsiTheme="minorHAnsi" w:cstheme="minorHAnsi"/>
          <w:color w:val="000000"/>
          <w:sz w:val="22"/>
          <w:szCs w:val="22"/>
        </w:rPr>
        <w:t xml:space="preserve"> (école, collectivité, DAC, </w:t>
      </w:r>
      <w:proofErr w:type="gramStart"/>
      <w:r w:rsidR="00B14DE8">
        <w:rPr>
          <w:rFonts w:asciiTheme="minorHAnsi" w:hAnsiTheme="minorHAnsi" w:cstheme="minorHAnsi"/>
          <w:color w:val="000000"/>
          <w:sz w:val="22"/>
          <w:szCs w:val="22"/>
        </w:rPr>
        <w:t>DA</w:t>
      </w:r>
      <w:r w:rsidRPr="00A74BFE">
        <w:rPr>
          <w:rFonts w:asciiTheme="minorHAnsi" w:hAnsiTheme="minorHAnsi" w:cstheme="minorHAnsi"/>
          <w:color w:val="000000"/>
          <w:sz w:val="22"/>
          <w:szCs w:val="22"/>
        </w:rPr>
        <w:t>AC….</w:t>
      </w:r>
      <w:proofErr w:type="gramEnd"/>
      <w:r w:rsidRPr="00A74BFE">
        <w:rPr>
          <w:rFonts w:asciiTheme="minorHAnsi" w:hAnsiTheme="minorHAnsi" w:cstheme="minorHAnsi"/>
          <w:color w:val="000000"/>
          <w:sz w:val="22"/>
          <w:szCs w:val="22"/>
        </w:rPr>
        <w:t>)</w:t>
      </w:r>
    </w:p>
    <w:p w:rsidR="009277FE" w:rsidRPr="00A74BFE" w:rsidRDefault="009277FE" w:rsidP="00A74BFE">
      <w:pPr>
        <w:pStyle w:val="NormalWeb"/>
        <w:numPr>
          <w:ilvl w:val="0"/>
          <w:numId w:val="4"/>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 xml:space="preserve">Ce </w:t>
      </w:r>
      <w:r w:rsidR="00D57F66" w:rsidRPr="00A74BFE">
        <w:rPr>
          <w:rFonts w:asciiTheme="minorHAnsi" w:hAnsiTheme="minorHAnsi" w:cstheme="minorHAnsi"/>
          <w:color w:val="000000"/>
          <w:sz w:val="22"/>
          <w:szCs w:val="22"/>
        </w:rPr>
        <w:t xml:space="preserve">budget doit être </w:t>
      </w:r>
      <w:r w:rsidR="00462A32">
        <w:rPr>
          <w:rFonts w:asciiTheme="minorHAnsi" w:hAnsiTheme="minorHAnsi" w:cstheme="minorHAnsi"/>
          <w:b/>
          <w:color w:val="000000"/>
          <w:sz w:val="22"/>
          <w:szCs w:val="22"/>
        </w:rPr>
        <w:t xml:space="preserve">équilibré : </w:t>
      </w:r>
      <w:r w:rsidR="00D57F66" w:rsidRPr="00A74BFE">
        <w:rPr>
          <w:rFonts w:asciiTheme="minorHAnsi" w:hAnsiTheme="minorHAnsi" w:cstheme="minorHAnsi"/>
          <w:color w:val="000000"/>
          <w:sz w:val="22"/>
          <w:szCs w:val="22"/>
        </w:rPr>
        <w:t>les dé</w:t>
      </w:r>
      <w:r w:rsidRPr="00A74BFE">
        <w:rPr>
          <w:rFonts w:asciiTheme="minorHAnsi" w:hAnsiTheme="minorHAnsi" w:cstheme="minorHAnsi"/>
          <w:color w:val="000000"/>
          <w:sz w:val="22"/>
          <w:szCs w:val="22"/>
        </w:rPr>
        <w:t>penses s</w:t>
      </w:r>
      <w:r w:rsidR="00837B1B" w:rsidRPr="00A74BFE">
        <w:rPr>
          <w:rFonts w:asciiTheme="minorHAnsi" w:hAnsiTheme="minorHAnsi" w:cstheme="minorHAnsi"/>
          <w:color w:val="000000"/>
          <w:sz w:val="22"/>
          <w:szCs w:val="22"/>
        </w:rPr>
        <w:t>er</w:t>
      </w:r>
      <w:r w:rsidRPr="00A74BFE">
        <w:rPr>
          <w:rFonts w:asciiTheme="minorHAnsi" w:hAnsiTheme="minorHAnsi" w:cstheme="minorHAnsi"/>
          <w:color w:val="000000"/>
          <w:sz w:val="22"/>
          <w:szCs w:val="22"/>
        </w:rPr>
        <w:t>ont égales aux recettes</w:t>
      </w:r>
    </w:p>
    <w:p w:rsidR="00D57F66" w:rsidRPr="00A74BFE" w:rsidRDefault="00D57F66" w:rsidP="00A74BFE">
      <w:pPr>
        <w:pStyle w:val="NormalWeb"/>
        <w:numPr>
          <w:ilvl w:val="0"/>
          <w:numId w:val="4"/>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 xml:space="preserve">Les </w:t>
      </w:r>
      <w:r w:rsidRPr="00A74BFE">
        <w:rPr>
          <w:rFonts w:asciiTheme="minorHAnsi" w:hAnsiTheme="minorHAnsi" w:cstheme="minorHAnsi"/>
          <w:b/>
          <w:color w:val="000000"/>
          <w:sz w:val="22"/>
          <w:szCs w:val="22"/>
        </w:rPr>
        <w:t>demandes d'équipement ne sont pas prises en compte</w:t>
      </w:r>
      <w:r w:rsidRPr="00A74BFE">
        <w:rPr>
          <w:rFonts w:asciiTheme="minorHAnsi" w:hAnsiTheme="minorHAnsi" w:cstheme="minorHAnsi"/>
          <w:color w:val="000000"/>
          <w:sz w:val="22"/>
          <w:szCs w:val="22"/>
        </w:rPr>
        <w:t>, seul</w:t>
      </w:r>
      <w:r w:rsidR="00AD0804">
        <w:rPr>
          <w:rFonts w:asciiTheme="minorHAnsi" w:hAnsiTheme="minorHAnsi" w:cstheme="minorHAnsi"/>
          <w:color w:val="000000"/>
          <w:sz w:val="22"/>
          <w:szCs w:val="22"/>
        </w:rPr>
        <w:t xml:space="preserve"> le </w:t>
      </w:r>
      <w:r w:rsidRPr="00A74BFE">
        <w:rPr>
          <w:rFonts w:asciiTheme="minorHAnsi" w:hAnsiTheme="minorHAnsi" w:cstheme="minorHAnsi"/>
          <w:color w:val="000000"/>
          <w:sz w:val="22"/>
          <w:szCs w:val="22"/>
        </w:rPr>
        <w:t>pet</w:t>
      </w:r>
      <w:r w:rsidR="009277FE" w:rsidRPr="00A74BFE">
        <w:rPr>
          <w:rFonts w:asciiTheme="minorHAnsi" w:hAnsiTheme="minorHAnsi" w:cstheme="minorHAnsi"/>
          <w:color w:val="000000"/>
          <w:sz w:val="22"/>
          <w:szCs w:val="22"/>
        </w:rPr>
        <w:t xml:space="preserve">it matériel </w:t>
      </w:r>
      <w:r w:rsidR="00AD0804">
        <w:rPr>
          <w:rFonts w:asciiTheme="minorHAnsi" w:hAnsiTheme="minorHAnsi" w:cstheme="minorHAnsi"/>
          <w:color w:val="000000"/>
          <w:sz w:val="22"/>
          <w:szCs w:val="22"/>
        </w:rPr>
        <w:t>est accepté</w:t>
      </w:r>
      <w:r w:rsidR="009277FE" w:rsidRPr="00A74BFE">
        <w:rPr>
          <w:rFonts w:asciiTheme="minorHAnsi" w:hAnsiTheme="minorHAnsi" w:cstheme="minorHAnsi"/>
          <w:color w:val="000000"/>
          <w:sz w:val="22"/>
          <w:szCs w:val="22"/>
        </w:rPr>
        <w:t xml:space="preserve">. </w:t>
      </w:r>
    </w:p>
    <w:p w:rsidR="00D57F66" w:rsidRPr="00A74BFE" w:rsidRDefault="00D57F66" w:rsidP="00A74BFE">
      <w:pPr>
        <w:pStyle w:val="NormalWeb"/>
        <w:numPr>
          <w:ilvl w:val="0"/>
          <w:numId w:val="4"/>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Les dépenses prévues concernant le fonctionnement doivent être justifiées par des factures pro forma jointes au dossier</w:t>
      </w:r>
      <w:r w:rsidR="009277FE" w:rsidRPr="00A74BFE">
        <w:rPr>
          <w:rFonts w:asciiTheme="minorHAnsi" w:hAnsiTheme="minorHAnsi" w:cstheme="minorHAnsi"/>
          <w:color w:val="000000"/>
          <w:sz w:val="22"/>
          <w:szCs w:val="22"/>
        </w:rPr>
        <w:t>.</w:t>
      </w:r>
    </w:p>
    <w:p w:rsidR="00A74BFE" w:rsidRPr="00A74BFE" w:rsidRDefault="00D57F66" w:rsidP="00A74BFE">
      <w:pPr>
        <w:pStyle w:val="NormalWeb"/>
        <w:numPr>
          <w:ilvl w:val="0"/>
          <w:numId w:val="4"/>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Les dotations accordées par l</w:t>
      </w:r>
      <w:r w:rsidR="002D299E" w:rsidRPr="00A74BFE">
        <w:rPr>
          <w:rFonts w:asciiTheme="minorHAnsi" w:hAnsiTheme="minorHAnsi" w:cstheme="minorHAnsi"/>
          <w:color w:val="000000"/>
          <w:sz w:val="22"/>
          <w:szCs w:val="22"/>
        </w:rPr>
        <w:t>a D</w:t>
      </w:r>
      <w:r w:rsidR="008865B3" w:rsidRPr="00A74BFE">
        <w:rPr>
          <w:rFonts w:asciiTheme="minorHAnsi" w:hAnsiTheme="minorHAnsi" w:cstheme="minorHAnsi"/>
          <w:color w:val="000000"/>
          <w:sz w:val="22"/>
          <w:szCs w:val="22"/>
        </w:rPr>
        <w:t xml:space="preserve">irection des </w:t>
      </w:r>
      <w:r w:rsidRPr="00A74BFE">
        <w:rPr>
          <w:rFonts w:asciiTheme="minorHAnsi" w:hAnsiTheme="minorHAnsi" w:cstheme="minorHAnsi"/>
          <w:color w:val="000000"/>
          <w:sz w:val="22"/>
          <w:szCs w:val="22"/>
        </w:rPr>
        <w:t>A</w:t>
      </w:r>
      <w:r w:rsidR="008865B3" w:rsidRPr="00A74BFE">
        <w:rPr>
          <w:rFonts w:asciiTheme="minorHAnsi" w:hAnsiTheme="minorHAnsi" w:cstheme="minorHAnsi"/>
          <w:color w:val="000000"/>
          <w:sz w:val="22"/>
          <w:szCs w:val="22"/>
        </w:rPr>
        <w:t xml:space="preserve">ffaires </w:t>
      </w:r>
      <w:r w:rsidRPr="00A74BFE">
        <w:rPr>
          <w:rFonts w:asciiTheme="minorHAnsi" w:hAnsiTheme="minorHAnsi" w:cstheme="minorHAnsi"/>
          <w:color w:val="000000"/>
          <w:sz w:val="22"/>
          <w:szCs w:val="22"/>
        </w:rPr>
        <w:t>C</w:t>
      </w:r>
      <w:r w:rsidR="008865B3" w:rsidRPr="00A74BFE">
        <w:rPr>
          <w:rFonts w:asciiTheme="minorHAnsi" w:hAnsiTheme="minorHAnsi" w:cstheme="minorHAnsi"/>
          <w:color w:val="000000"/>
          <w:sz w:val="22"/>
          <w:szCs w:val="22"/>
        </w:rPr>
        <w:t>ulturelles</w:t>
      </w:r>
      <w:r w:rsidRPr="00A74BFE">
        <w:rPr>
          <w:rFonts w:asciiTheme="minorHAnsi" w:hAnsiTheme="minorHAnsi" w:cstheme="minorHAnsi"/>
          <w:color w:val="000000"/>
          <w:sz w:val="22"/>
          <w:szCs w:val="22"/>
        </w:rPr>
        <w:t xml:space="preserve"> </w:t>
      </w:r>
      <w:r w:rsidR="008865B3" w:rsidRPr="00A74BFE">
        <w:rPr>
          <w:rFonts w:asciiTheme="minorHAnsi" w:hAnsiTheme="minorHAnsi" w:cstheme="minorHAnsi"/>
          <w:color w:val="000000"/>
          <w:sz w:val="22"/>
          <w:szCs w:val="22"/>
        </w:rPr>
        <w:t xml:space="preserve">(DAC) </w:t>
      </w:r>
      <w:r w:rsidRPr="00A74BFE">
        <w:rPr>
          <w:rFonts w:asciiTheme="minorHAnsi" w:hAnsiTheme="minorHAnsi" w:cstheme="minorHAnsi"/>
          <w:color w:val="000000"/>
          <w:sz w:val="22"/>
          <w:szCs w:val="22"/>
        </w:rPr>
        <w:t xml:space="preserve">ne concernent que la rémunération </w:t>
      </w:r>
      <w:r w:rsidR="009277FE" w:rsidRPr="00A74BFE">
        <w:rPr>
          <w:rFonts w:asciiTheme="minorHAnsi" w:hAnsiTheme="minorHAnsi" w:cstheme="minorHAnsi"/>
          <w:color w:val="000000"/>
          <w:sz w:val="22"/>
          <w:szCs w:val="22"/>
        </w:rPr>
        <w:t>des intervenants artistiques</w:t>
      </w:r>
      <w:r w:rsidR="00A74BFE" w:rsidRPr="00A74BFE">
        <w:rPr>
          <w:rFonts w:asciiTheme="minorHAnsi" w:hAnsiTheme="minorHAnsi" w:cstheme="minorHAnsi"/>
          <w:color w:val="000000"/>
          <w:sz w:val="22"/>
          <w:szCs w:val="22"/>
        </w:rPr>
        <w:t xml:space="preserve">. Le taux horaire d'intervention est fixé à </w:t>
      </w:r>
      <w:r w:rsidR="00A74BFE" w:rsidRPr="00A74BFE">
        <w:rPr>
          <w:rFonts w:asciiTheme="minorHAnsi" w:hAnsiTheme="minorHAnsi" w:cstheme="minorHAnsi"/>
          <w:b/>
          <w:color w:val="000000"/>
          <w:sz w:val="22"/>
          <w:szCs w:val="22"/>
        </w:rPr>
        <w:t>70 € TTC</w:t>
      </w:r>
      <w:r w:rsidR="00AD0804">
        <w:rPr>
          <w:rFonts w:asciiTheme="minorHAnsi" w:hAnsiTheme="minorHAnsi" w:cstheme="minorHAnsi"/>
          <w:b/>
          <w:color w:val="000000"/>
          <w:sz w:val="22"/>
          <w:szCs w:val="22"/>
        </w:rPr>
        <w:t>.</w:t>
      </w:r>
    </w:p>
    <w:p w:rsidR="00B77EB5" w:rsidRPr="00A74BFE" w:rsidRDefault="00B77EB5" w:rsidP="00A74BFE">
      <w:pPr>
        <w:pStyle w:val="NormalWeb"/>
        <w:spacing w:before="0" w:beforeAutospacing="0" w:after="0"/>
        <w:ind w:left="720"/>
        <w:rPr>
          <w:rFonts w:asciiTheme="minorHAnsi" w:hAnsiTheme="minorHAnsi" w:cstheme="minorHAnsi"/>
          <w:b/>
          <w:bCs/>
          <w:color w:val="000000"/>
          <w:sz w:val="22"/>
          <w:szCs w:val="22"/>
        </w:rPr>
      </w:pPr>
    </w:p>
    <w:p w:rsidR="00AD0804" w:rsidRDefault="00B14DE8" w:rsidP="00AD0804">
      <w:pPr>
        <w:pStyle w:val="NormalWeb"/>
        <w:spacing w:before="0" w:beforeAutospacing="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3° - T</w:t>
      </w:r>
      <w:r w:rsidR="009277FE" w:rsidRPr="00A74BFE">
        <w:rPr>
          <w:rFonts w:asciiTheme="minorHAnsi" w:hAnsiTheme="minorHAnsi" w:cstheme="minorHAnsi"/>
          <w:b/>
          <w:bCs/>
          <w:color w:val="000000"/>
          <w:sz w:val="22"/>
          <w:szCs w:val="22"/>
        </w:rPr>
        <w:t>RANSMISSION DES DOSSIERS</w:t>
      </w:r>
      <w:r w:rsidR="00B77EB5" w:rsidRPr="00A74BFE">
        <w:rPr>
          <w:rFonts w:asciiTheme="minorHAnsi" w:hAnsiTheme="minorHAnsi" w:cstheme="minorHAnsi"/>
          <w:b/>
          <w:bCs/>
          <w:color w:val="000000"/>
          <w:sz w:val="22"/>
          <w:szCs w:val="22"/>
        </w:rPr>
        <w:t xml:space="preserve"> </w:t>
      </w:r>
      <w:r w:rsidR="009277FE" w:rsidRPr="00A74BFE">
        <w:rPr>
          <w:rFonts w:asciiTheme="minorHAnsi" w:hAnsiTheme="minorHAnsi" w:cstheme="minorHAnsi"/>
          <w:b/>
          <w:bCs/>
          <w:color w:val="000000"/>
          <w:sz w:val="22"/>
          <w:szCs w:val="22"/>
        </w:rPr>
        <w:t>:</w:t>
      </w:r>
    </w:p>
    <w:p w:rsidR="00AD0804" w:rsidRDefault="00AD0804" w:rsidP="00AD0804">
      <w:pPr>
        <w:pStyle w:val="NormalWeb"/>
        <w:spacing w:before="0" w:beforeAutospacing="0" w:after="0"/>
        <w:rPr>
          <w:rFonts w:asciiTheme="minorHAnsi" w:hAnsiTheme="minorHAnsi" w:cstheme="minorHAnsi"/>
          <w:b/>
          <w:bCs/>
          <w:color w:val="000000"/>
          <w:sz w:val="22"/>
          <w:szCs w:val="22"/>
        </w:rPr>
      </w:pPr>
    </w:p>
    <w:p w:rsidR="00837B1B" w:rsidRPr="00AD0804" w:rsidRDefault="00AD0804" w:rsidP="00AD0804">
      <w:pPr>
        <w:pStyle w:val="NormalWeb"/>
        <w:spacing w:before="0" w:beforeAutospacing="0" w:after="0"/>
        <w:rPr>
          <w:rFonts w:asciiTheme="minorHAnsi" w:hAnsiTheme="minorHAnsi" w:cstheme="minorHAnsi"/>
          <w:b/>
          <w:bCs/>
          <w:color w:val="000000"/>
          <w:sz w:val="22"/>
          <w:szCs w:val="22"/>
        </w:rPr>
      </w:pPr>
      <w:r w:rsidRPr="00AD0804">
        <w:rPr>
          <w:rFonts w:asciiTheme="minorHAnsi" w:hAnsiTheme="minorHAnsi" w:cstheme="minorHAnsi"/>
          <w:bCs/>
          <w:color w:val="000000"/>
          <w:sz w:val="22"/>
          <w:szCs w:val="22"/>
        </w:rPr>
        <w:t>1.</w:t>
      </w:r>
      <w:r w:rsidR="00837B1B" w:rsidRPr="00A74BFE">
        <w:rPr>
          <w:rFonts w:asciiTheme="minorHAnsi" w:hAnsiTheme="minorHAnsi" w:cstheme="minorHAnsi"/>
          <w:bCs/>
          <w:color w:val="000000"/>
          <w:sz w:val="22"/>
          <w:szCs w:val="22"/>
          <w:u w:val="single"/>
        </w:rPr>
        <w:t>Projet porté par un enseignant pour sa classe ou les classes de son école</w:t>
      </w:r>
      <w:r w:rsidR="005915AE">
        <w:rPr>
          <w:rFonts w:asciiTheme="minorHAnsi" w:hAnsiTheme="minorHAnsi" w:cstheme="minorHAnsi"/>
          <w:bCs/>
          <w:color w:val="000000"/>
          <w:sz w:val="22"/>
          <w:szCs w:val="22"/>
          <w:u w:val="single"/>
        </w:rPr>
        <w:t xml:space="preserve"> / établissement</w:t>
      </w:r>
    </w:p>
    <w:p w:rsidR="00462A32" w:rsidRPr="00A74BFE" w:rsidRDefault="00462A32" w:rsidP="00A74BFE">
      <w:pPr>
        <w:pStyle w:val="NormalWeb"/>
        <w:spacing w:before="0" w:beforeAutospacing="0" w:after="0"/>
        <w:rPr>
          <w:rFonts w:asciiTheme="minorHAnsi" w:hAnsiTheme="minorHAnsi" w:cstheme="minorHAnsi"/>
          <w:bCs/>
          <w:color w:val="000000"/>
          <w:sz w:val="22"/>
          <w:szCs w:val="22"/>
          <w:u w:val="single"/>
        </w:rPr>
      </w:pPr>
    </w:p>
    <w:p w:rsidR="00BD50F4" w:rsidRDefault="00F27B87" w:rsidP="00B14DE8">
      <w:pPr>
        <w:pStyle w:val="NormalWeb"/>
        <w:spacing w:before="0" w:beforeAutospacing="0" w:after="0"/>
        <w:jc w:val="both"/>
        <w:rPr>
          <w:rFonts w:asciiTheme="minorHAnsi" w:hAnsiTheme="minorHAnsi" w:cstheme="minorHAnsi"/>
          <w:color w:val="000000"/>
          <w:sz w:val="22"/>
          <w:szCs w:val="22"/>
        </w:rPr>
      </w:pPr>
      <w:r w:rsidRPr="00A74BFE">
        <w:rPr>
          <w:rFonts w:asciiTheme="minorHAnsi" w:hAnsiTheme="minorHAnsi" w:cstheme="minorHAnsi"/>
          <w:color w:val="000000"/>
          <w:sz w:val="22"/>
          <w:szCs w:val="22"/>
        </w:rPr>
        <w:t>Le porteur du projet le soumet au directeur</w:t>
      </w:r>
      <w:r w:rsidR="005915AE">
        <w:rPr>
          <w:rFonts w:asciiTheme="minorHAnsi" w:hAnsiTheme="minorHAnsi" w:cstheme="minorHAnsi"/>
          <w:color w:val="000000"/>
          <w:sz w:val="22"/>
          <w:szCs w:val="22"/>
        </w:rPr>
        <w:t xml:space="preserve"> (ou chef d’établissement)</w:t>
      </w:r>
      <w:r w:rsidRPr="00A74BFE">
        <w:rPr>
          <w:rFonts w:asciiTheme="minorHAnsi" w:hAnsiTheme="minorHAnsi" w:cstheme="minorHAnsi"/>
          <w:color w:val="000000"/>
          <w:sz w:val="22"/>
          <w:szCs w:val="22"/>
        </w:rPr>
        <w:t xml:space="preserve"> qui le </w:t>
      </w:r>
      <w:r w:rsidR="005915AE">
        <w:rPr>
          <w:rFonts w:asciiTheme="minorHAnsi" w:hAnsiTheme="minorHAnsi" w:cstheme="minorHAnsi"/>
          <w:color w:val="000000"/>
          <w:sz w:val="22"/>
          <w:szCs w:val="22"/>
        </w:rPr>
        <w:t xml:space="preserve">présente en conseil des maîtres (ou conseil pédagogique) </w:t>
      </w:r>
      <w:r w:rsidR="00BD50F4">
        <w:rPr>
          <w:rFonts w:asciiTheme="minorHAnsi" w:hAnsiTheme="minorHAnsi" w:cstheme="minorHAnsi"/>
          <w:color w:val="000000"/>
          <w:sz w:val="22"/>
          <w:szCs w:val="22"/>
        </w:rPr>
        <w:t xml:space="preserve">et au Conseil d’Ecole </w:t>
      </w:r>
      <w:r w:rsidR="005915AE">
        <w:rPr>
          <w:rFonts w:asciiTheme="minorHAnsi" w:hAnsiTheme="minorHAnsi" w:cstheme="minorHAnsi"/>
          <w:color w:val="000000"/>
          <w:sz w:val="22"/>
          <w:szCs w:val="22"/>
        </w:rPr>
        <w:t xml:space="preserve">(ou Conseil d’Administration) </w:t>
      </w:r>
      <w:r w:rsidR="00B14DE8">
        <w:rPr>
          <w:rFonts w:asciiTheme="minorHAnsi" w:hAnsiTheme="minorHAnsi" w:cstheme="minorHAnsi"/>
          <w:color w:val="000000"/>
          <w:sz w:val="22"/>
          <w:szCs w:val="22"/>
        </w:rPr>
        <w:t xml:space="preserve">pour avis, </w:t>
      </w:r>
      <w:r w:rsidR="00BD50F4">
        <w:rPr>
          <w:rFonts w:asciiTheme="minorHAnsi" w:hAnsiTheme="minorHAnsi" w:cstheme="minorHAnsi"/>
          <w:color w:val="000000"/>
          <w:sz w:val="22"/>
          <w:szCs w:val="22"/>
        </w:rPr>
        <w:t xml:space="preserve">puis </w:t>
      </w:r>
      <w:r w:rsidR="005915AE">
        <w:rPr>
          <w:rFonts w:asciiTheme="minorHAnsi" w:hAnsiTheme="minorHAnsi" w:cstheme="minorHAnsi"/>
          <w:color w:val="000000"/>
          <w:sz w:val="22"/>
          <w:szCs w:val="22"/>
        </w:rPr>
        <w:t xml:space="preserve">au corps d’inspection pour </w:t>
      </w:r>
      <w:r w:rsidR="00BD50F4">
        <w:rPr>
          <w:rFonts w:asciiTheme="minorHAnsi" w:hAnsiTheme="minorHAnsi" w:cstheme="minorHAnsi"/>
          <w:color w:val="000000"/>
          <w:sz w:val="22"/>
          <w:szCs w:val="22"/>
        </w:rPr>
        <w:t>validation.</w:t>
      </w:r>
    </w:p>
    <w:p w:rsidR="00BD50F4" w:rsidRDefault="00BD50F4" w:rsidP="00A74BFE">
      <w:pPr>
        <w:pStyle w:val="NormalWeb"/>
        <w:spacing w:before="0" w:beforeAutospacing="0" w:after="0"/>
        <w:rPr>
          <w:rFonts w:asciiTheme="minorHAnsi" w:hAnsiTheme="minorHAnsi" w:cstheme="minorHAnsi"/>
          <w:color w:val="000000"/>
          <w:sz w:val="22"/>
          <w:szCs w:val="22"/>
        </w:rPr>
      </w:pPr>
    </w:p>
    <w:p w:rsidR="00462A32" w:rsidRDefault="00BD50F4" w:rsidP="00B14DE8">
      <w:pPr>
        <w:pStyle w:val="NormalWeb"/>
        <w:spacing w:before="0" w:beforeAutospacing="0" w:after="0"/>
        <w:jc w:val="both"/>
        <w:rPr>
          <w:rFonts w:asciiTheme="minorHAnsi" w:hAnsiTheme="minorHAnsi" w:cstheme="minorHAnsi"/>
          <w:color w:val="000000"/>
          <w:sz w:val="22"/>
          <w:szCs w:val="22"/>
        </w:rPr>
      </w:pPr>
      <w:r>
        <w:rPr>
          <w:rFonts w:asciiTheme="minorHAnsi" w:hAnsiTheme="minorHAnsi" w:cstheme="minorHAnsi"/>
          <w:color w:val="000000"/>
          <w:sz w:val="22"/>
          <w:szCs w:val="22"/>
        </w:rPr>
        <w:t>Après validation de l’I</w:t>
      </w:r>
      <w:r w:rsidR="005915AE">
        <w:rPr>
          <w:rFonts w:asciiTheme="minorHAnsi" w:hAnsiTheme="minorHAnsi" w:cstheme="minorHAnsi"/>
          <w:color w:val="000000"/>
          <w:sz w:val="22"/>
          <w:szCs w:val="22"/>
        </w:rPr>
        <w:t>nspecteur l</w:t>
      </w:r>
      <w:r>
        <w:rPr>
          <w:rFonts w:asciiTheme="minorHAnsi" w:hAnsiTheme="minorHAnsi" w:cstheme="minorHAnsi"/>
          <w:color w:val="000000"/>
          <w:sz w:val="22"/>
          <w:szCs w:val="22"/>
        </w:rPr>
        <w:t xml:space="preserve">e Directeur </w:t>
      </w:r>
      <w:r w:rsidR="005507CD">
        <w:rPr>
          <w:rFonts w:asciiTheme="minorHAnsi" w:hAnsiTheme="minorHAnsi" w:cstheme="minorHAnsi"/>
          <w:color w:val="000000"/>
          <w:sz w:val="22"/>
          <w:szCs w:val="22"/>
        </w:rPr>
        <w:t>(</w:t>
      </w:r>
      <w:r w:rsidR="005915AE">
        <w:rPr>
          <w:rFonts w:asciiTheme="minorHAnsi" w:hAnsiTheme="minorHAnsi" w:cstheme="minorHAnsi"/>
          <w:color w:val="000000"/>
          <w:sz w:val="22"/>
          <w:szCs w:val="22"/>
        </w:rPr>
        <w:t xml:space="preserve">ou le chef d’établissement) </w:t>
      </w:r>
      <w:r>
        <w:rPr>
          <w:rFonts w:asciiTheme="minorHAnsi" w:hAnsiTheme="minorHAnsi" w:cstheme="minorHAnsi"/>
          <w:color w:val="000000"/>
          <w:sz w:val="22"/>
          <w:szCs w:val="22"/>
        </w:rPr>
        <w:t>transmet</w:t>
      </w:r>
      <w:r w:rsidR="00B14DE8">
        <w:rPr>
          <w:rFonts w:asciiTheme="minorHAnsi" w:hAnsiTheme="minorHAnsi" w:cstheme="minorHAnsi"/>
          <w:color w:val="000000"/>
          <w:sz w:val="22"/>
          <w:szCs w:val="22"/>
        </w:rPr>
        <w:t xml:space="preserve"> par voie numérique</w:t>
      </w:r>
      <w:r w:rsidR="005B2CE7">
        <w:rPr>
          <w:rFonts w:asciiTheme="minorHAnsi" w:hAnsiTheme="minorHAnsi" w:cstheme="minorHAnsi"/>
          <w:color w:val="000000"/>
          <w:sz w:val="22"/>
          <w:szCs w:val="22"/>
        </w:rPr>
        <w:t xml:space="preserve">, </w:t>
      </w:r>
      <w:r w:rsidRPr="00B14DE8">
        <w:rPr>
          <w:rFonts w:asciiTheme="minorHAnsi" w:hAnsiTheme="minorHAnsi" w:cstheme="minorHAnsi"/>
          <w:color w:val="000000"/>
          <w:sz w:val="22"/>
          <w:szCs w:val="22"/>
          <w:u w:val="single"/>
        </w:rPr>
        <w:t>le dossier complet</w:t>
      </w:r>
      <w:r>
        <w:rPr>
          <w:rFonts w:asciiTheme="minorHAnsi" w:hAnsiTheme="minorHAnsi" w:cstheme="minorHAnsi"/>
          <w:color w:val="000000"/>
          <w:sz w:val="22"/>
          <w:szCs w:val="22"/>
        </w:rPr>
        <w:t xml:space="preserve"> aux </w:t>
      </w:r>
      <w:r w:rsidR="00C23390">
        <w:rPr>
          <w:rFonts w:asciiTheme="minorHAnsi" w:hAnsiTheme="minorHAnsi" w:cstheme="minorHAnsi"/>
          <w:color w:val="000000"/>
          <w:sz w:val="22"/>
          <w:szCs w:val="22"/>
        </w:rPr>
        <w:t>partenaires sollicités</w:t>
      </w:r>
      <w:r w:rsidR="005915AE" w:rsidRPr="005915AE">
        <w:rPr>
          <w:rFonts w:asciiTheme="minorHAnsi" w:hAnsiTheme="minorHAnsi" w:cstheme="minorHAnsi"/>
          <w:b/>
          <w:color w:val="000000"/>
          <w:sz w:val="22"/>
          <w:szCs w:val="22"/>
        </w:rPr>
        <w:t>, avant le 13 Mars 2020</w:t>
      </w:r>
      <w:r w:rsidR="005915AE">
        <w:rPr>
          <w:rFonts w:asciiTheme="minorHAnsi" w:hAnsiTheme="minorHAnsi" w:cstheme="minorHAnsi"/>
          <w:color w:val="000000"/>
          <w:sz w:val="22"/>
          <w:szCs w:val="22"/>
        </w:rPr>
        <w:t>.</w:t>
      </w:r>
    </w:p>
    <w:p w:rsidR="005915AE" w:rsidRDefault="005915AE" w:rsidP="00A74BFE">
      <w:pPr>
        <w:pStyle w:val="NormalWeb"/>
        <w:spacing w:before="0" w:beforeAutospacing="0" w:after="0"/>
        <w:rPr>
          <w:rFonts w:asciiTheme="minorHAnsi" w:hAnsiTheme="minorHAnsi" w:cstheme="minorHAnsi"/>
          <w:color w:val="000000"/>
          <w:sz w:val="22"/>
          <w:szCs w:val="22"/>
        </w:rPr>
      </w:pPr>
    </w:p>
    <w:p w:rsidR="00A74BFE" w:rsidRDefault="000E6E0F" w:rsidP="00A74BFE">
      <w:pPr>
        <w:pStyle w:val="NormalWeb"/>
        <w:numPr>
          <w:ilvl w:val="0"/>
          <w:numId w:val="5"/>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 xml:space="preserve">L’IEN EAC : M. Bernard DRYMON </w:t>
      </w:r>
    </w:p>
    <w:p w:rsidR="00F27B87" w:rsidRPr="00A74BFE" w:rsidRDefault="00F27B87" w:rsidP="00A74BFE">
      <w:pPr>
        <w:pStyle w:val="NormalWeb"/>
        <w:numPr>
          <w:ilvl w:val="0"/>
          <w:numId w:val="5"/>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La DAC (Ministère de la Culture)</w:t>
      </w:r>
      <w:r w:rsidR="000E6E0F" w:rsidRPr="00A74BFE">
        <w:rPr>
          <w:rFonts w:asciiTheme="minorHAnsi" w:hAnsiTheme="minorHAnsi" w:cstheme="minorHAnsi"/>
          <w:color w:val="000000"/>
          <w:sz w:val="22"/>
          <w:szCs w:val="22"/>
        </w:rPr>
        <w:t xml:space="preserve"> : Mme SELBONNE, conseillère éducation artistique et culturelle </w:t>
      </w:r>
    </w:p>
    <w:p w:rsidR="00F27B87" w:rsidRDefault="00F27B87" w:rsidP="00A74BFE">
      <w:pPr>
        <w:pStyle w:val="NormalWeb"/>
        <w:numPr>
          <w:ilvl w:val="0"/>
          <w:numId w:val="5"/>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Le Conseiller Pédagogique Départemental (référent du Projet</w:t>
      </w:r>
      <w:r w:rsidR="00A74BFE" w:rsidRPr="00A74BFE">
        <w:rPr>
          <w:rFonts w:asciiTheme="minorHAnsi" w:hAnsiTheme="minorHAnsi" w:cstheme="minorHAnsi"/>
          <w:color w:val="000000"/>
          <w:sz w:val="22"/>
          <w:szCs w:val="22"/>
        </w:rPr>
        <w:t>)</w:t>
      </w:r>
      <w:r w:rsidR="000E6E0F" w:rsidRPr="00A74BFE">
        <w:rPr>
          <w:rFonts w:asciiTheme="minorHAnsi" w:hAnsiTheme="minorHAnsi" w:cstheme="minorHAnsi"/>
          <w:color w:val="000000"/>
          <w:sz w:val="22"/>
          <w:szCs w:val="22"/>
        </w:rPr>
        <w:t xml:space="preserve"> </w:t>
      </w:r>
    </w:p>
    <w:p w:rsidR="005915AE" w:rsidRPr="00A74BFE" w:rsidRDefault="005915AE" w:rsidP="00A74BFE">
      <w:pPr>
        <w:pStyle w:val="NormalWeb"/>
        <w:numPr>
          <w:ilvl w:val="0"/>
          <w:numId w:val="5"/>
        </w:numPr>
        <w:spacing w:before="0" w:beforeAutospacing="0" w:after="0"/>
        <w:rPr>
          <w:rFonts w:asciiTheme="minorHAnsi" w:hAnsiTheme="minorHAnsi" w:cstheme="minorHAnsi"/>
          <w:color w:val="000000"/>
          <w:sz w:val="22"/>
          <w:szCs w:val="22"/>
        </w:rPr>
      </w:pPr>
      <w:r>
        <w:rPr>
          <w:rFonts w:asciiTheme="minorHAnsi" w:hAnsiTheme="minorHAnsi" w:cstheme="minorHAnsi"/>
          <w:color w:val="000000"/>
          <w:sz w:val="22"/>
          <w:szCs w:val="22"/>
        </w:rPr>
        <w:t>Les conseillers sectoriels</w:t>
      </w:r>
    </w:p>
    <w:p w:rsidR="005915AE" w:rsidRDefault="00F27B87" w:rsidP="005915AE">
      <w:pPr>
        <w:pStyle w:val="NormalWeb"/>
        <w:numPr>
          <w:ilvl w:val="0"/>
          <w:numId w:val="5"/>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La DAAC (Rectorat)</w:t>
      </w:r>
      <w:r w:rsidR="000E6E0F" w:rsidRPr="00A74BFE">
        <w:rPr>
          <w:rFonts w:asciiTheme="minorHAnsi" w:hAnsiTheme="minorHAnsi" w:cstheme="minorHAnsi"/>
          <w:color w:val="000000"/>
          <w:sz w:val="22"/>
          <w:szCs w:val="22"/>
        </w:rPr>
        <w:t> </w:t>
      </w:r>
    </w:p>
    <w:p w:rsidR="00F27B87" w:rsidRPr="005915AE" w:rsidRDefault="005915AE" w:rsidP="002C4DAC">
      <w:pPr>
        <w:pStyle w:val="NormalWeb"/>
        <w:numPr>
          <w:ilvl w:val="0"/>
          <w:numId w:val="5"/>
        </w:numPr>
        <w:spacing w:before="0" w:beforeAutospacing="0" w:after="0"/>
        <w:rPr>
          <w:rFonts w:asciiTheme="minorHAnsi" w:hAnsiTheme="minorHAnsi" w:cstheme="minorHAnsi"/>
          <w:color w:val="000000"/>
          <w:sz w:val="22"/>
          <w:szCs w:val="22"/>
        </w:rPr>
      </w:pPr>
      <w:r w:rsidRPr="005915AE">
        <w:rPr>
          <w:rFonts w:asciiTheme="minorHAnsi" w:hAnsiTheme="minorHAnsi" w:cstheme="minorHAnsi"/>
          <w:color w:val="000000"/>
          <w:sz w:val="22"/>
          <w:szCs w:val="22"/>
        </w:rPr>
        <w:t xml:space="preserve">Les collectivités </w:t>
      </w:r>
      <w:r w:rsidR="005B2CE7">
        <w:rPr>
          <w:rFonts w:asciiTheme="minorHAnsi" w:hAnsiTheme="minorHAnsi" w:cstheme="minorHAnsi"/>
          <w:color w:val="000000"/>
          <w:sz w:val="22"/>
          <w:szCs w:val="22"/>
        </w:rPr>
        <w:t>sollicitées</w:t>
      </w:r>
    </w:p>
    <w:p w:rsidR="000E6E0F" w:rsidRPr="00A74BFE" w:rsidRDefault="005915AE" w:rsidP="00A74BFE">
      <w:pPr>
        <w:pStyle w:val="NormalWeb"/>
        <w:numPr>
          <w:ilvl w:val="0"/>
          <w:numId w:val="5"/>
        </w:numPr>
        <w:spacing w:before="0" w:beforeAutospacing="0" w:after="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des</w:t>
      </w:r>
      <w:proofErr w:type="gramEnd"/>
      <w:r>
        <w:rPr>
          <w:rFonts w:asciiTheme="minorHAnsi" w:hAnsiTheme="minorHAnsi" w:cstheme="minorHAnsi"/>
          <w:color w:val="000000"/>
          <w:sz w:val="22"/>
          <w:szCs w:val="22"/>
        </w:rPr>
        <w:t xml:space="preserve"> </w:t>
      </w:r>
      <w:r w:rsidR="000E6E0F" w:rsidRPr="00A74BFE">
        <w:rPr>
          <w:rFonts w:asciiTheme="minorHAnsi" w:hAnsiTheme="minorHAnsi" w:cstheme="minorHAnsi"/>
          <w:color w:val="000000"/>
          <w:sz w:val="22"/>
          <w:szCs w:val="22"/>
        </w:rPr>
        <w:t>partenaire(s) sollicité(s) comme la DRRT pour les projets scientifiques</w:t>
      </w:r>
    </w:p>
    <w:p w:rsidR="00A74BFE" w:rsidRPr="00A74BFE" w:rsidRDefault="00A74BFE" w:rsidP="00A74BFE">
      <w:pPr>
        <w:pStyle w:val="NormalWeb"/>
        <w:spacing w:before="0" w:beforeAutospacing="0" w:after="0"/>
        <w:rPr>
          <w:rFonts w:asciiTheme="minorHAnsi" w:hAnsiTheme="minorHAnsi" w:cstheme="minorHAnsi"/>
          <w:color w:val="000000"/>
          <w:sz w:val="22"/>
          <w:szCs w:val="22"/>
        </w:rPr>
      </w:pPr>
    </w:p>
    <w:p w:rsidR="0039106A" w:rsidRPr="00462A32" w:rsidRDefault="00A74BFE" w:rsidP="00A74BFE">
      <w:pPr>
        <w:pStyle w:val="NormalWeb"/>
        <w:numPr>
          <w:ilvl w:val="0"/>
          <w:numId w:val="17"/>
        </w:numPr>
        <w:spacing w:before="0" w:beforeAutospacing="0" w:after="0"/>
        <w:rPr>
          <w:rFonts w:asciiTheme="minorHAnsi" w:hAnsiTheme="minorHAnsi" w:cstheme="minorHAnsi"/>
          <w:i/>
          <w:color w:val="000000"/>
          <w:sz w:val="22"/>
          <w:szCs w:val="22"/>
        </w:rPr>
      </w:pPr>
      <w:proofErr w:type="spellStart"/>
      <w:proofErr w:type="gramStart"/>
      <w:r w:rsidRPr="00462A32">
        <w:rPr>
          <w:rFonts w:asciiTheme="minorHAnsi" w:hAnsiTheme="minorHAnsi" w:cstheme="minorHAnsi"/>
          <w:i/>
          <w:color w:val="000000"/>
          <w:sz w:val="22"/>
          <w:szCs w:val="22"/>
        </w:rPr>
        <w:t>cf</w:t>
      </w:r>
      <w:proofErr w:type="spellEnd"/>
      <w:proofErr w:type="gramEnd"/>
      <w:r w:rsidRPr="00462A32">
        <w:rPr>
          <w:rFonts w:asciiTheme="minorHAnsi" w:hAnsiTheme="minorHAnsi" w:cstheme="minorHAnsi"/>
          <w:i/>
          <w:color w:val="000000"/>
          <w:sz w:val="22"/>
          <w:szCs w:val="22"/>
        </w:rPr>
        <w:t xml:space="preserve"> fiche contacts de la DAAC</w:t>
      </w:r>
    </w:p>
    <w:p w:rsidR="00A74BFE" w:rsidRPr="00A74BFE" w:rsidRDefault="00A74BFE" w:rsidP="00A74BFE">
      <w:pPr>
        <w:pStyle w:val="NormalWeb"/>
        <w:spacing w:before="0" w:beforeAutospacing="0" w:after="0"/>
        <w:rPr>
          <w:rFonts w:asciiTheme="minorHAnsi" w:hAnsiTheme="minorHAnsi" w:cstheme="minorHAnsi"/>
          <w:color w:val="000000"/>
          <w:sz w:val="22"/>
          <w:szCs w:val="22"/>
        </w:rPr>
      </w:pPr>
    </w:p>
    <w:p w:rsidR="0039106A" w:rsidRPr="00A74BFE" w:rsidRDefault="00F27B87" w:rsidP="00A74BFE">
      <w:pPr>
        <w:pStyle w:val="NormalWeb"/>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Sero</w:t>
      </w:r>
      <w:r w:rsidR="0039106A" w:rsidRPr="00A74BFE">
        <w:rPr>
          <w:rFonts w:asciiTheme="minorHAnsi" w:hAnsiTheme="minorHAnsi" w:cstheme="minorHAnsi"/>
          <w:color w:val="000000"/>
          <w:sz w:val="22"/>
          <w:szCs w:val="22"/>
        </w:rPr>
        <w:t>nt joints à ces projets :</w:t>
      </w:r>
    </w:p>
    <w:p w:rsidR="0039106A" w:rsidRPr="00AD0804" w:rsidRDefault="0039106A" w:rsidP="00AD0804">
      <w:pPr>
        <w:pStyle w:val="NormalWeb"/>
        <w:spacing w:before="0" w:beforeAutospacing="0" w:after="0"/>
        <w:rPr>
          <w:rFonts w:asciiTheme="minorHAnsi" w:hAnsiTheme="minorHAnsi" w:cstheme="minorHAnsi"/>
          <w:color w:val="000000"/>
          <w:sz w:val="8"/>
          <w:szCs w:val="8"/>
        </w:rPr>
      </w:pPr>
    </w:p>
    <w:p w:rsidR="0039106A" w:rsidRPr="00A74BFE" w:rsidRDefault="0039106A" w:rsidP="00A74BFE">
      <w:pPr>
        <w:pStyle w:val="NormalWeb"/>
        <w:numPr>
          <w:ilvl w:val="0"/>
          <w:numId w:val="12"/>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 xml:space="preserve">La fiche </w:t>
      </w:r>
      <w:r w:rsidR="00F27B87" w:rsidRPr="00A74BFE">
        <w:rPr>
          <w:rFonts w:asciiTheme="minorHAnsi" w:hAnsiTheme="minorHAnsi" w:cstheme="minorHAnsi"/>
          <w:color w:val="000000"/>
          <w:sz w:val="22"/>
          <w:szCs w:val="22"/>
        </w:rPr>
        <w:t>« Pilotage de l’</w:t>
      </w:r>
      <w:r w:rsidR="007926E3">
        <w:rPr>
          <w:rFonts w:asciiTheme="minorHAnsi" w:hAnsiTheme="minorHAnsi" w:cstheme="minorHAnsi"/>
          <w:color w:val="000000"/>
          <w:sz w:val="22"/>
          <w:szCs w:val="22"/>
        </w:rPr>
        <w:t xml:space="preserve">EAC » </w:t>
      </w:r>
      <w:r w:rsidR="005915AE">
        <w:rPr>
          <w:rFonts w:asciiTheme="minorHAnsi" w:hAnsiTheme="minorHAnsi" w:cstheme="minorHAnsi"/>
          <w:color w:val="000000"/>
          <w:sz w:val="22"/>
          <w:szCs w:val="22"/>
        </w:rPr>
        <w:t xml:space="preserve">de l’école ou </w:t>
      </w:r>
      <w:r w:rsidR="00B14DE8">
        <w:rPr>
          <w:rFonts w:asciiTheme="minorHAnsi" w:hAnsiTheme="minorHAnsi" w:cstheme="minorHAnsi"/>
          <w:color w:val="000000"/>
          <w:sz w:val="22"/>
          <w:szCs w:val="22"/>
        </w:rPr>
        <w:t>de l’</w:t>
      </w:r>
      <w:r w:rsidR="005915AE">
        <w:rPr>
          <w:rFonts w:asciiTheme="minorHAnsi" w:hAnsiTheme="minorHAnsi" w:cstheme="minorHAnsi"/>
          <w:color w:val="000000"/>
          <w:sz w:val="22"/>
          <w:szCs w:val="22"/>
        </w:rPr>
        <w:t>établiss</w:t>
      </w:r>
      <w:r w:rsidR="005507CD">
        <w:rPr>
          <w:rFonts w:asciiTheme="minorHAnsi" w:hAnsiTheme="minorHAnsi" w:cstheme="minorHAnsi"/>
          <w:color w:val="000000"/>
          <w:sz w:val="22"/>
          <w:szCs w:val="22"/>
        </w:rPr>
        <w:t>e</w:t>
      </w:r>
      <w:r w:rsidR="005915AE">
        <w:rPr>
          <w:rFonts w:asciiTheme="minorHAnsi" w:hAnsiTheme="minorHAnsi" w:cstheme="minorHAnsi"/>
          <w:color w:val="000000"/>
          <w:sz w:val="22"/>
          <w:szCs w:val="22"/>
        </w:rPr>
        <w:t>ment</w:t>
      </w:r>
    </w:p>
    <w:p w:rsidR="0039106A" w:rsidRPr="00A74BFE" w:rsidRDefault="0039106A" w:rsidP="00A74BFE">
      <w:pPr>
        <w:pStyle w:val="NormalWeb"/>
        <w:numPr>
          <w:ilvl w:val="0"/>
          <w:numId w:val="12"/>
        </w:numPr>
        <w:spacing w:before="0" w:beforeAutospacing="0" w:after="0"/>
        <w:rPr>
          <w:rFonts w:asciiTheme="minorHAnsi" w:hAnsiTheme="minorHAnsi" w:cstheme="minorHAnsi"/>
          <w:i/>
          <w:sz w:val="22"/>
          <w:szCs w:val="22"/>
        </w:rPr>
      </w:pPr>
      <w:r w:rsidRPr="00A74BFE">
        <w:rPr>
          <w:rFonts w:asciiTheme="minorHAnsi" w:hAnsiTheme="minorHAnsi" w:cstheme="minorHAnsi"/>
          <w:color w:val="000000"/>
          <w:sz w:val="22"/>
          <w:szCs w:val="22"/>
        </w:rPr>
        <w:t>La fiche "intervenant - partenaire" précisant l'accord d'intervention et ses modalités</w:t>
      </w:r>
      <w:r w:rsidR="00A74BFE" w:rsidRPr="00A74BFE">
        <w:rPr>
          <w:rFonts w:asciiTheme="minorHAnsi" w:hAnsiTheme="minorHAnsi" w:cstheme="minorHAnsi"/>
          <w:color w:val="000000"/>
          <w:sz w:val="22"/>
          <w:szCs w:val="22"/>
        </w:rPr>
        <w:t>. (</w:t>
      </w:r>
      <w:proofErr w:type="gramStart"/>
      <w:r w:rsidR="00A74BFE" w:rsidRPr="00A74BFE">
        <w:rPr>
          <w:rFonts w:asciiTheme="minorHAnsi" w:hAnsiTheme="minorHAnsi" w:cstheme="minorHAnsi"/>
          <w:i/>
          <w:color w:val="000000"/>
          <w:sz w:val="22"/>
          <w:szCs w:val="22"/>
        </w:rPr>
        <w:t>se</w:t>
      </w:r>
      <w:proofErr w:type="gramEnd"/>
      <w:r w:rsidR="00A74BFE" w:rsidRPr="00A74BFE">
        <w:rPr>
          <w:rFonts w:asciiTheme="minorHAnsi" w:hAnsiTheme="minorHAnsi" w:cstheme="minorHAnsi"/>
          <w:i/>
          <w:color w:val="000000"/>
          <w:sz w:val="22"/>
          <w:szCs w:val="22"/>
        </w:rPr>
        <w:t xml:space="preserve"> rapprocher des conseillers pédagogiques départementaux </w:t>
      </w:r>
      <w:r w:rsidR="00B14DE8">
        <w:rPr>
          <w:rFonts w:asciiTheme="minorHAnsi" w:hAnsiTheme="minorHAnsi" w:cstheme="minorHAnsi"/>
          <w:i/>
          <w:color w:val="000000"/>
          <w:sz w:val="22"/>
          <w:szCs w:val="22"/>
        </w:rPr>
        <w:t xml:space="preserve">ou des conseillers sectoriels </w:t>
      </w:r>
      <w:r w:rsidR="00A74BFE" w:rsidRPr="00A74BFE">
        <w:rPr>
          <w:rFonts w:asciiTheme="minorHAnsi" w:hAnsiTheme="minorHAnsi" w:cstheme="minorHAnsi"/>
          <w:i/>
          <w:color w:val="000000"/>
          <w:sz w:val="22"/>
          <w:szCs w:val="22"/>
        </w:rPr>
        <w:t>pour affiner le choix des partenaires et intervenants).</w:t>
      </w:r>
    </w:p>
    <w:p w:rsidR="00F27B87" w:rsidRDefault="0039106A" w:rsidP="00A74BFE">
      <w:pPr>
        <w:pStyle w:val="NormalWeb"/>
        <w:numPr>
          <w:ilvl w:val="0"/>
          <w:numId w:val="12"/>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Le CV et tout document administratif précisant la quali</w:t>
      </w:r>
      <w:r w:rsidR="00A74BFE" w:rsidRPr="00A74BFE">
        <w:rPr>
          <w:rFonts w:asciiTheme="minorHAnsi" w:hAnsiTheme="minorHAnsi" w:cstheme="minorHAnsi"/>
          <w:color w:val="000000"/>
          <w:sz w:val="22"/>
          <w:szCs w:val="22"/>
        </w:rPr>
        <w:t xml:space="preserve">té du partenaire ou intervenant. </w:t>
      </w:r>
    </w:p>
    <w:p w:rsidR="00AD0804" w:rsidRDefault="00462A32" w:rsidP="00AD0804">
      <w:pPr>
        <w:pStyle w:val="NormalWeb"/>
        <w:numPr>
          <w:ilvl w:val="0"/>
          <w:numId w:val="12"/>
        </w:numPr>
        <w:spacing w:before="0" w:beforeAutospacing="0" w:after="0"/>
        <w:rPr>
          <w:rFonts w:asciiTheme="minorHAnsi" w:hAnsiTheme="minorHAnsi" w:cstheme="minorHAnsi"/>
          <w:color w:val="000000"/>
          <w:sz w:val="22"/>
          <w:szCs w:val="22"/>
        </w:rPr>
      </w:pPr>
      <w:r>
        <w:rPr>
          <w:rFonts w:asciiTheme="minorHAnsi" w:hAnsiTheme="minorHAnsi" w:cstheme="minorHAnsi"/>
          <w:color w:val="000000"/>
          <w:sz w:val="22"/>
          <w:szCs w:val="22"/>
        </w:rPr>
        <w:t>La(les) fiches Pro-Forma pour l’achat de matériels (peinture, pinceaux, feuilles…)</w:t>
      </w:r>
    </w:p>
    <w:p w:rsidR="00AD0804" w:rsidRDefault="00AD0804" w:rsidP="00AD0804">
      <w:pPr>
        <w:pStyle w:val="NormalWeb"/>
        <w:spacing w:before="0" w:beforeAutospacing="0" w:after="0"/>
        <w:ind w:left="720"/>
        <w:rPr>
          <w:rFonts w:asciiTheme="minorHAnsi" w:hAnsiTheme="minorHAnsi" w:cstheme="minorHAnsi"/>
          <w:color w:val="000000"/>
          <w:sz w:val="22"/>
          <w:szCs w:val="22"/>
        </w:rPr>
      </w:pPr>
    </w:p>
    <w:p w:rsidR="00837B1B" w:rsidRPr="00AD0804" w:rsidRDefault="00AD0804" w:rsidP="00AD0804">
      <w:pPr>
        <w:pStyle w:val="NormalWeb"/>
        <w:spacing w:before="0" w:beforeAutospacing="0" w:after="0"/>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2.</w:t>
      </w:r>
      <w:r w:rsidR="00837B1B" w:rsidRPr="00AD0804">
        <w:rPr>
          <w:rFonts w:asciiTheme="minorHAnsi" w:hAnsiTheme="minorHAnsi" w:cstheme="minorHAnsi"/>
          <w:color w:val="000000"/>
          <w:sz w:val="22"/>
          <w:szCs w:val="22"/>
          <w:u w:val="single"/>
        </w:rPr>
        <w:t>Projet porté par un Conseiller Pédagogique ou Référent culture</w:t>
      </w:r>
      <w:r w:rsidR="005915AE">
        <w:rPr>
          <w:rFonts w:asciiTheme="minorHAnsi" w:hAnsiTheme="minorHAnsi" w:cstheme="minorHAnsi"/>
          <w:color w:val="000000"/>
          <w:sz w:val="22"/>
          <w:szCs w:val="22"/>
          <w:u w:val="single"/>
        </w:rPr>
        <w:t xml:space="preserve"> ou conseiller sectoriel </w:t>
      </w:r>
      <w:r w:rsidR="00837B1B" w:rsidRPr="00AD0804">
        <w:rPr>
          <w:rFonts w:asciiTheme="minorHAnsi" w:hAnsiTheme="minorHAnsi" w:cstheme="minorHAnsi"/>
          <w:color w:val="000000"/>
          <w:sz w:val="22"/>
          <w:szCs w:val="22"/>
          <w:u w:val="single"/>
        </w:rPr>
        <w:t xml:space="preserve">pour des écoles </w:t>
      </w:r>
      <w:r w:rsidR="005915AE">
        <w:rPr>
          <w:rFonts w:asciiTheme="minorHAnsi" w:hAnsiTheme="minorHAnsi" w:cstheme="minorHAnsi"/>
          <w:color w:val="000000"/>
          <w:sz w:val="22"/>
          <w:szCs w:val="22"/>
          <w:u w:val="single"/>
        </w:rPr>
        <w:t xml:space="preserve">ou établissements </w:t>
      </w:r>
      <w:r w:rsidR="00837B1B" w:rsidRPr="00AD0804">
        <w:rPr>
          <w:rFonts w:asciiTheme="minorHAnsi" w:hAnsiTheme="minorHAnsi" w:cstheme="minorHAnsi"/>
          <w:color w:val="000000"/>
          <w:sz w:val="22"/>
          <w:szCs w:val="22"/>
          <w:u w:val="single"/>
        </w:rPr>
        <w:t xml:space="preserve">au niveau de la circonscription, du Pôle, </w:t>
      </w:r>
      <w:r w:rsidR="005915AE">
        <w:rPr>
          <w:rFonts w:asciiTheme="minorHAnsi" w:hAnsiTheme="minorHAnsi" w:cstheme="minorHAnsi"/>
          <w:color w:val="000000"/>
          <w:sz w:val="22"/>
          <w:szCs w:val="22"/>
          <w:u w:val="single"/>
        </w:rPr>
        <w:t xml:space="preserve">du bassin ou </w:t>
      </w:r>
      <w:r w:rsidR="00837B1B" w:rsidRPr="00AD0804">
        <w:rPr>
          <w:rFonts w:asciiTheme="minorHAnsi" w:hAnsiTheme="minorHAnsi" w:cstheme="minorHAnsi"/>
          <w:color w:val="000000"/>
          <w:sz w:val="22"/>
          <w:szCs w:val="22"/>
          <w:u w:val="single"/>
        </w:rPr>
        <w:t>de l’Académie</w:t>
      </w:r>
    </w:p>
    <w:p w:rsidR="00462A32" w:rsidRPr="00A74BFE" w:rsidRDefault="00462A32" w:rsidP="00A74BFE">
      <w:pPr>
        <w:pStyle w:val="NormalWeb"/>
        <w:spacing w:before="0" w:beforeAutospacing="0" w:after="0"/>
        <w:rPr>
          <w:rFonts w:asciiTheme="minorHAnsi" w:hAnsiTheme="minorHAnsi" w:cstheme="minorHAnsi"/>
          <w:bCs/>
          <w:color w:val="000000"/>
          <w:sz w:val="22"/>
          <w:szCs w:val="22"/>
          <w:u w:val="single"/>
        </w:rPr>
      </w:pPr>
    </w:p>
    <w:p w:rsidR="005915AE" w:rsidRDefault="0039106A" w:rsidP="00B14DE8">
      <w:pPr>
        <w:pStyle w:val="NormalWeb"/>
        <w:spacing w:before="0" w:beforeAutospacing="0" w:after="0"/>
        <w:jc w:val="both"/>
        <w:rPr>
          <w:rFonts w:asciiTheme="minorHAnsi" w:hAnsiTheme="minorHAnsi" w:cstheme="minorHAnsi"/>
          <w:color w:val="000000"/>
          <w:sz w:val="22"/>
          <w:szCs w:val="22"/>
        </w:rPr>
      </w:pPr>
      <w:r w:rsidRPr="00A74BFE">
        <w:rPr>
          <w:rFonts w:asciiTheme="minorHAnsi" w:hAnsiTheme="minorHAnsi" w:cstheme="minorHAnsi"/>
          <w:color w:val="000000"/>
          <w:sz w:val="22"/>
          <w:szCs w:val="22"/>
        </w:rPr>
        <w:t xml:space="preserve">Après élaboration du projet en concertation avec les différentes équipes pédagogiques concernées, le </w:t>
      </w:r>
      <w:r w:rsidR="00837B1B" w:rsidRPr="00A74BFE">
        <w:rPr>
          <w:rFonts w:asciiTheme="minorHAnsi" w:hAnsiTheme="minorHAnsi" w:cstheme="minorHAnsi"/>
          <w:color w:val="000000"/>
          <w:sz w:val="22"/>
          <w:szCs w:val="22"/>
        </w:rPr>
        <w:t xml:space="preserve">porteur du projet le </w:t>
      </w:r>
      <w:r w:rsidRPr="00A74BFE">
        <w:rPr>
          <w:rFonts w:asciiTheme="minorHAnsi" w:hAnsiTheme="minorHAnsi" w:cstheme="minorHAnsi"/>
          <w:color w:val="000000"/>
          <w:sz w:val="22"/>
          <w:szCs w:val="22"/>
        </w:rPr>
        <w:t xml:space="preserve">transmet au corps d’inspection pour validation puis adresse </w:t>
      </w:r>
      <w:r w:rsidR="00B14DE8">
        <w:rPr>
          <w:rFonts w:asciiTheme="minorHAnsi" w:hAnsiTheme="minorHAnsi" w:cstheme="minorHAnsi"/>
          <w:color w:val="000000"/>
          <w:sz w:val="22"/>
          <w:szCs w:val="22"/>
        </w:rPr>
        <w:t xml:space="preserve">le dossier complet par voie numérique </w:t>
      </w:r>
      <w:r w:rsidRPr="00A74BFE">
        <w:rPr>
          <w:rFonts w:asciiTheme="minorHAnsi" w:hAnsiTheme="minorHAnsi" w:cstheme="minorHAnsi"/>
          <w:color w:val="000000"/>
          <w:sz w:val="22"/>
          <w:szCs w:val="22"/>
        </w:rPr>
        <w:t xml:space="preserve">aux </w:t>
      </w:r>
      <w:r w:rsidR="005915AE">
        <w:rPr>
          <w:rFonts w:asciiTheme="minorHAnsi" w:hAnsiTheme="minorHAnsi" w:cstheme="minorHAnsi"/>
          <w:color w:val="000000"/>
          <w:sz w:val="22"/>
          <w:szCs w:val="22"/>
        </w:rPr>
        <w:t>membres de la commission partenariale (</w:t>
      </w:r>
      <w:proofErr w:type="spellStart"/>
      <w:r w:rsidR="005915AE">
        <w:rPr>
          <w:rFonts w:asciiTheme="minorHAnsi" w:hAnsiTheme="minorHAnsi" w:cstheme="minorHAnsi"/>
          <w:color w:val="000000"/>
          <w:sz w:val="22"/>
          <w:szCs w:val="22"/>
        </w:rPr>
        <w:t>cf</w:t>
      </w:r>
      <w:proofErr w:type="spellEnd"/>
      <w:r w:rsidR="005915AE">
        <w:rPr>
          <w:rFonts w:asciiTheme="minorHAnsi" w:hAnsiTheme="minorHAnsi" w:cstheme="minorHAnsi"/>
          <w:color w:val="000000"/>
          <w:sz w:val="22"/>
          <w:szCs w:val="22"/>
        </w:rPr>
        <w:t xml:space="preserve"> supra).</w:t>
      </w:r>
    </w:p>
    <w:p w:rsidR="00A74BFE" w:rsidRPr="00A74BFE" w:rsidRDefault="005915AE" w:rsidP="005915AE">
      <w:pPr>
        <w:pStyle w:val="NormalWeb"/>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 xml:space="preserve"> </w:t>
      </w:r>
    </w:p>
    <w:p w:rsidR="00A74BFE" w:rsidRPr="00A74BFE" w:rsidRDefault="00A74BFE" w:rsidP="00A74BFE">
      <w:pPr>
        <w:pStyle w:val="NormalWeb"/>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Seront joints à ces projets :</w:t>
      </w:r>
    </w:p>
    <w:p w:rsidR="00A74BFE" w:rsidRPr="00AD0804" w:rsidRDefault="00A74BFE" w:rsidP="00A74BFE">
      <w:pPr>
        <w:pStyle w:val="NormalWeb"/>
        <w:spacing w:before="0" w:beforeAutospacing="0" w:after="0"/>
        <w:rPr>
          <w:rFonts w:asciiTheme="minorHAnsi" w:hAnsiTheme="minorHAnsi" w:cstheme="minorHAnsi"/>
          <w:color w:val="000000"/>
          <w:sz w:val="8"/>
          <w:szCs w:val="8"/>
        </w:rPr>
      </w:pPr>
    </w:p>
    <w:p w:rsidR="00A74BFE" w:rsidRPr="00A74BFE" w:rsidRDefault="00A74BFE" w:rsidP="00A74BFE">
      <w:pPr>
        <w:pStyle w:val="NormalWeb"/>
        <w:numPr>
          <w:ilvl w:val="0"/>
          <w:numId w:val="12"/>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 xml:space="preserve">La(les) fiche(s) "intervenant - partenaire" précisant l'accord d'intervention et ses modalités. </w:t>
      </w:r>
    </w:p>
    <w:p w:rsidR="00A74BFE" w:rsidRPr="00A74BFE" w:rsidRDefault="00A74BFE" w:rsidP="00A74BFE">
      <w:pPr>
        <w:pStyle w:val="NormalWeb"/>
        <w:numPr>
          <w:ilvl w:val="0"/>
          <w:numId w:val="12"/>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 xml:space="preserve">Le(s) CV et tout document administratif précisant la qualité du partenaire ou intervenant. </w:t>
      </w:r>
    </w:p>
    <w:p w:rsidR="00AD0804" w:rsidRDefault="00AD0804" w:rsidP="00A74BFE">
      <w:pPr>
        <w:pStyle w:val="NormalWeb"/>
        <w:spacing w:before="0" w:beforeAutospacing="0" w:after="0"/>
        <w:rPr>
          <w:rFonts w:asciiTheme="minorHAnsi" w:hAnsiTheme="minorHAnsi" w:cstheme="minorHAnsi"/>
          <w:b/>
          <w:color w:val="000000"/>
          <w:sz w:val="22"/>
          <w:szCs w:val="22"/>
        </w:rPr>
      </w:pPr>
    </w:p>
    <w:p w:rsidR="005B2CE7" w:rsidRDefault="005B2CE7" w:rsidP="00A74BFE">
      <w:pPr>
        <w:pStyle w:val="NormalWeb"/>
        <w:spacing w:before="0" w:beforeAutospacing="0" w:after="0"/>
        <w:rPr>
          <w:rFonts w:asciiTheme="minorHAnsi" w:hAnsiTheme="minorHAnsi" w:cstheme="minorHAnsi"/>
          <w:b/>
          <w:color w:val="000000"/>
          <w:sz w:val="22"/>
          <w:szCs w:val="22"/>
        </w:rPr>
      </w:pPr>
      <w:r>
        <w:rPr>
          <w:rFonts w:asciiTheme="minorHAnsi" w:hAnsiTheme="minorHAnsi" w:cstheme="minorHAnsi"/>
          <w:b/>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147955</wp:posOffset>
                </wp:positionV>
                <wp:extent cx="6140450" cy="215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140450" cy="2159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AE702" id="Rectangle 6" o:spid="_x0000_s1026" style="position:absolute;margin-left:-4.2pt;margin-top:11.65pt;width:483.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" filled="f" strokecolor="#4f81bd [3204]" strokeweight="2pt"/>
            </w:pict>
          </mc:Fallback>
        </mc:AlternateContent>
      </w:r>
    </w:p>
    <w:p w:rsidR="009277FE" w:rsidRPr="00A74BFE" w:rsidRDefault="009277FE" w:rsidP="00A74BFE">
      <w:pPr>
        <w:pStyle w:val="NormalWeb"/>
        <w:spacing w:before="0" w:beforeAutospacing="0" w:after="0"/>
        <w:rPr>
          <w:rFonts w:asciiTheme="minorHAnsi" w:hAnsiTheme="minorHAnsi" w:cstheme="minorHAnsi"/>
          <w:b/>
          <w:color w:val="000000"/>
          <w:sz w:val="22"/>
          <w:szCs w:val="22"/>
        </w:rPr>
      </w:pPr>
      <w:r w:rsidRPr="00A74BFE">
        <w:rPr>
          <w:rFonts w:asciiTheme="minorHAnsi" w:hAnsiTheme="minorHAnsi" w:cstheme="minorHAnsi"/>
          <w:b/>
          <w:color w:val="000000"/>
          <w:sz w:val="22"/>
          <w:szCs w:val="22"/>
        </w:rPr>
        <w:t xml:space="preserve">Cette transmission s'effectue dans les délais prévus par la circulaire de référence </w:t>
      </w:r>
      <w:r w:rsidRPr="005B2CE7">
        <w:rPr>
          <w:rFonts w:asciiTheme="minorHAnsi" w:hAnsiTheme="minorHAnsi" w:cstheme="minorHAnsi"/>
          <w:b/>
          <w:color w:val="000000"/>
          <w:sz w:val="22"/>
          <w:szCs w:val="22"/>
          <w:u w:val="single"/>
        </w:rPr>
        <w:t xml:space="preserve">avant le </w:t>
      </w:r>
      <w:r w:rsidR="005915AE" w:rsidRPr="005B2CE7">
        <w:rPr>
          <w:rFonts w:asciiTheme="minorHAnsi" w:hAnsiTheme="minorHAnsi" w:cstheme="minorHAnsi"/>
          <w:b/>
          <w:color w:val="000000"/>
          <w:sz w:val="22"/>
          <w:szCs w:val="22"/>
          <w:u w:val="single"/>
        </w:rPr>
        <w:t>13 mars 2020</w:t>
      </w:r>
      <w:r w:rsidRPr="005B2CE7">
        <w:rPr>
          <w:rFonts w:asciiTheme="minorHAnsi" w:hAnsiTheme="minorHAnsi" w:cstheme="minorHAnsi"/>
          <w:b/>
          <w:color w:val="000000"/>
          <w:sz w:val="22"/>
          <w:szCs w:val="22"/>
          <w:u w:val="single"/>
        </w:rPr>
        <w:t>.</w:t>
      </w:r>
    </w:p>
    <w:p w:rsidR="000E6E0F" w:rsidRPr="00AD0804" w:rsidRDefault="005B2CE7" w:rsidP="00A74BFE">
      <w:pPr>
        <w:pStyle w:val="NormalWeb"/>
        <w:spacing w:before="0" w:beforeAutospacing="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 xml:space="preserve">4° - </w:t>
      </w:r>
      <w:r w:rsidR="00AD0804" w:rsidRPr="00AD0804">
        <w:rPr>
          <w:rFonts w:asciiTheme="minorHAnsi" w:hAnsiTheme="minorHAnsi" w:cstheme="minorHAnsi"/>
          <w:b/>
          <w:bCs/>
          <w:color w:val="000000"/>
          <w:sz w:val="22"/>
          <w:szCs w:val="22"/>
        </w:rPr>
        <w:t xml:space="preserve">REUNION DE LA </w:t>
      </w:r>
      <w:r w:rsidR="000E6E0F" w:rsidRPr="00AD0804">
        <w:rPr>
          <w:rFonts w:asciiTheme="minorHAnsi" w:hAnsiTheme="minorHAnsi" w:cstheme="minorHAnsi"/>
          <w:b/>
          <w:bCs/>
          <w:color w:val="000000"/>
          <w:sz w:val="22"/>
          <w:szCs w:val="22"/>
        </w:rPr>
        <w:t>COMMISSION PARTENARIALE ACADÉMIQUE :</w:t>
      </w:r>
    </w:p>
    <w:p w:rsidR="005915AE" w:rsidRDefault="005915AE" w:rsidP="00AD0804">
      <w:pPr>
        <w:pStyle w:val="NormalWeb"/>
        <w:spacing w:before="0" w:beforeAutospacing="0" w:after="0"/>
        <w:jc w:val="both"/>
        <w:rPr>
          <w:rFonts w:asciiTheme="minorHAnsi" w:hAnsiTheme="minorHAnsi" w:cstheme="minorHAnsi"/>
          <w:color w:val="000000"/>
          <w:sz w:val="22"/>
          <w:szCs w:val="22"/>
        </w:rPr>
      </w:pPr>
    </w:p>
    <w:p w:rsidR="000E6E0F" w:rsidRDefault="000E6E0F" w:rsidP="00AD0804">
      <w:pPr>
        <w:pStyle w:val="NormalWeb"/>
        <w:spacing w:before="0" w:beforeAutospacing="0" w:after="0"/>
        <w:jc w:val="both"/>
        <w:rPr>
          <w:rFonts w:asciiTheme="minorHAnsi" w:hAnsiTheme="minorHAnsi" w:cstheme="minorHAnsi"/>
          <w:color w:val="000000"/>
          <w:sz w:val="22"/>
          <w:szCs w:val="22"/>
        </w:rPr>
      </w:pPr>
      <w:r w:rsidRPr="00A74BFE">
        <w:rPr>
          <w:rFonts w:asciiTheme="minorHAnsi" w:hAnsiTheme="minorHAnsi" w:cstheme="minorHAnsi"/>
          <w:color w:val="000000"/>
          <w:sz w:val="22"/>
          <w:szCs w:val="22"/>
        </w:rPr>
        <w:t>La commission académique EAC rassemble l'ensemb</w:t>
      </w:r>
      <w:r w:rsidR="002320B8" w:rsidRPr="00A74BFE">
        <w:rPr>
          <w:rFonts w:asciiTheme="minorHAnsi" w:hAnsiTheme="minorHAnsi" w:cstheme="minorHAnsi"/>
          <w:color w:val="000000"/>
          <w:sz w:val="22"/>
          <w:szCs w:val="22"/>
        </w:rPr>
        <w:t>le des partenaires intervenant dans</w:t>
      </w:r>
      <w:r w:rsidRPr="00A74BFE">
        <w:rPr>
          <w:rFonts w:asciiTheme="minorHAnsi" w:hAnsiTheme="minorHAnsi" w:cstheme="minorHAnsi"/>
          <w:color w:val="000000"/>
          <w:sz w:val="22"/>
          <w:szCs w:val="22"/>
        </w:rPr>
        <w:t xml:space="preserve"> le domaine artistique et culturel. Il est chargé d’étudier les projets proposés et d’attribuer les subventions en fonction des critères énoncés plus haut (priorités, cohérence</w:t>
      </w:r>
      <w:r w:rsidR="00AB18AB" w:rsidRPr="00A74BFE">
        <w:rPr>
          <w:rFonts w:asciiTheme="minorHAnsi" w:hAnsiTheme="minorHAnsi" w:cstheme="minorHAnsi"/>
          <w:color w:val="000000"/>
          <w:sz w:val="22"/>
          <w:szCs w:val="22"/>
        </w:rPr>
        <w:t xml:space="preserve"> avec le Projet d’Ecole et PEDT</w:t>
      </w:r>
      <w:r w:rsidRPr="00A74BFE">
        <w:rPr>
          <w:rFonts w:asciiTheme="minorHAnsi" w:hAnsiTheme="minorHAnsi" w:cstheme="minorHAnsi"/>
          <w:color w:val="000000"/>
          <w:sz w:val="22"/>
          <w:szCs w:val="22"/>
        </w:rPr>
        <w:t>, équité territoriale, budget</w:t>
      </w:r>
      <w:r w:rsidR="00AB18AB" w:rsidRPr="00A74BFE">
        <w:rPr>
          <w:rFonts w:asciiTheme="minorHAnsi" w:hAnsiTheme="minorHAnsi" w:cstheme="minorHAnsi"/>
          <w:color w:val="000000"/>
          <w:sz w:val="22"/>
          <w:szCs w:val="22"/>
        </w:rPr>
        <w:t>)</w:t>
      </w:r>
    </w:p>
    <w:p w:rsidR="00AD0804" w:rsidRPr="00A74BFE" w:rsidRDefault="00AD0804" w:rsidP="00AD0804">
      <w:pPr>
        <w:pStyle w:val="NormalWeb"/>
        <w:spacing w:before="0" w:beforeAutospacing="0" w:after="0"/>
        <w:jc w:val="both"/>
        <w:rPr>
          <w:rFonts w:asciiTheme="minorHAnsi" w:hAnsiTheme="minorHAnsi" w:cstheme="minorHAnsi"/>
          <w:sz w:val="22"/>
          <w:szCs w:val="22"/>
        </w:rPr>
      </w:pPr>
    </w:p>
    <w:p w:rsidR="00AB18AB" w:rsidRPr="00A74BFE" w:rsidRDefault="00AB18AB" w:rsidP="00A74BFE">
      <w:pPr>
        <w:pStyle w:val="NormalWeb"/>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Ce</w:t>
      </w:r>
      <w:r w:rsidR="005B2CE7">
        <w:rPr>
          <w:rFonts w:asciiTheme="minorHAnsi" w:hAnsiTheme="minorHAnsi" w:cstheme="minorHAnsi"/>
          <w:color w:val="000000"/>
          <w:sz w:val="22"/>
          <w:szCs w:val="22"/>
        </w:rPr>
        <w:t xml:space="preserve"> comité est présidé par le DAAC</w:t>
      </w:r>
      <w:r w:rsidR="00AD0804">
        <w:rPr>
          <w:rFonts w:asciiTheme="minorHAnsi" w:hAnsiTheme="minorHAnsi" w:cstheme="minorHAnsi"/>
          <w:color w:val="000000"/>
          <w:sz w:val="22"/>
          <w:szCs w:val="22"/>
        </w:rPr>
        <w:t xml:space="preserve">, </w:t>
      </w:r>
      <w:r w:rsidRPr="00A74BFE">
        <w:rPr>
          <w:rFonts w:asciiTheme="minorHAnsi" w:hAnsiTheme="minorHAnsi" w:cstheme="minorHAnsi"/>
          <w:color w:val="000000"/>
          <w:sz w:val="22"/>
          <w:szCs w:val="22"/>
        </w:rPr>
        <w:t>il est composé de</w:t>
      </w:r>
      <w:r w:rsidR="00AD0804">
        <w:rPr>
          <w:rFonts w:asciiTheme="minorHAnsi" w:hAnsiTheme="minorHAnsi" w:cstheme="minorHAnsi"/>
          <w:color w:val="000000"/>
          <w:sz w:val="22"/>
          <w:szCs w:val="22"/>
        </w:rPr>
        <w:t>s</w:t>
      </w:r>
      <w:r w:rsidRPr="00A74BFE">
        <w:rPr>
          <w:rFonts w:asciiTheme="minorHAnsi" w:hAnsiTheme="minorHAnsi" w:cstheme="minorHAnsi"/>
          <w:color w:val="000000"/>
          <w:sz w:val="22"/>
          <w:szCs w:val="22"/>
        </w:rPr>
        <w:t> :</w:t>
      </w:r>
    </w:p>
    <w:p w:rsidR="00AB18AB" w:rsidRDefault="000E6E0F" w:rsidP="00A74BFE">
      <w:pPr>
        <w:pStyle w:val="NormalWeb"/>
        <w:numPr>
          <w:ilvl w:val="0"/>
          <w:numId w:val="7"/>
        </w:numPr>
        <w:spacing w:before="0" w:beforeAutospacing="0" w:after="0"/>
        <w:rPr>
          <w:rFonts w:asciiTheme="minorHAnsi" w:hAnsiTheme="minorHAnsi" w:cstheme="minorHAnsi"/>
          <w:color w:val="000000"/>
          <w:sz w:val="22"/>
          <w:szCs w:val="22"/>
        </w:rPr>
      </w:pPr>
      <w:proofErr w:type="gramStart"/>
      <w:r w:rsidRPr="00A74BFE">
        <w:rPr>
          <w:rFonts w:asciiTheme="minorHAnsi" w:hAnsiTheme="minorHAnsi" w:cstheme="minorHAnsi"/>
          <w:color w:val="000000"/>
          <w:sz w:val="22"/>
          <w:szCs w:val="22"/>
        </w:rPr>
        <w:t>corps</w:t>
      </w:r>
      <w:proofErr w:type="gramEnd"/>
      <w:r w:rsidRPr="00A74BFE">
        <w:rPr>
          <w:rFonts w:asciiTheme="minorHAnsi" w:hAnsiTheme="minorHAnsi" w:cstheme="minorHAnsi"/>
          <w:color w:val="000000"/>
          <w:sz w:val="22"/>
          <w:szCs w:val="22"/>
        </w:rPr>
        <w:t xml:space="preserve"> d'inspection, </w:t>
      </w:r>
    </w:p>
    <w:p w:rsidR="00B02206" w:rsidRPr="00A74BFE" w:rsidRDefault="00B02206" w:rsidP="00A74BFE">
      <w:pPr>
        <w:pStyle w:val="NormalWeb"/>
        <w:numPr>
          <w:ilvl w:val="0"/>
          <w:numId w:val="7"/>
        </w:numPr>
        <w:spacing w:before="0" w:beforeAutospacing="0" w:after="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la</w:t>
      </w:r>
      <w:proofErr w:type="gramEnd"/>
      <w:r>
        <w:rPr>
          <w:rFonts w:asciiTheme="minorHAnsi" w:hAnsiTheme="minorHAnsi" w:cstheme="minorHAnsi"/>
          <w:color w:val="000000"/>
          <w:sz w:val="22"/>
          <w:szCs w:val="22"/>
        </w:rPr>
        <w:t xml:space="preserve"> DAC</w:t>
      </w:r>
    </w:p>
    <w:p w:rsidR="00AB18AB" w:rsidRPr="00A74BFE" w:rsidRDefault="000E6E0F" w:rsidP="00A74BFE">
      <w:pPr>
        <w:pStyle w:val="NormalWeb"/>
        <w:numPr>
          <w:ilvl w:val="0"/>
          <w:numId w:val="7"/>
        </w:numPr>
        <w:spacing w:before="0" w:beforeAutospacing="0" w:after="0"/>
        <w:rPr>
          <w:rFonts w:asciiTheme="minorHAnsi" w:hAnsiTheme="minorHAnsi" w:cstheme="minorHAnsi"/>
          <w:color w:val="000000"/>
          <w:sz w:val="22"/>
          <w:szCs w:val="22"/>
        </w:rPr>
      </w:pPr>
      <w:r w:rsidRPr="00A74BFE">
        <w:rPr>
          <w:rFonts w:asciiTheme="minorHAnsi" w:hAnsiTheme="minorHAnsi" w:cstheme="minorHAnsi"/>
          <w:color w:val="000000"/>
          <w:sz w:val="22"/>
          <w:szCs w:val="22"/>
        </w:rPr>
        <w:t>CPD</w:t>
      </w:r>
      <w:r w:rsidR="00AD0804">
        <w:rPr>
          <w:rFonts w:asciiTheme="minorHAnsi" w:hAnsiTheme="minorHAnsi" w:cstheme="minorHAnsi"/>
          <w:color w:val="000000"/>
          <w:sz w:val="22"/>
          <w:szCs w:val="22"/>
        </w:rPr>
        <w:t xml:space="preserve"> (</w:t>
      </w:r>
      <w:r w:rsidR="00AB18AB" w:rsidRPr="00A74BFE">
        <w:rPr>
          <w:rFonts w:asciiTheme="minorHAnsi" w:hAnsiTheme="minorHAnsi" w:cstheme="minorHAnsi"/>
          <w:color w:val="000000"/>
          <w:sz w:val="22"/>
          <w:szCs w:val="22"/>
        </w:rPr>
        <w:t>arts plastiques, éducation musicale, LVR, EPS…)</w:t>
      </w:r>
      <w:r w:rsidRPr="00A74BFE">
        <w:rPr>
          <w:rFonts w:asciiTheme="minorHAnsi" w:hAnsiTheme="minorHAnsi" w:cstheme="minorHAnsi"/>
          <w:color w:val="000000"/>
          <w:sz w:val="22"/>
          <w:szCs w:val="22"/>
        </w:rPr>
        <w:t xml:space="preserve"> </w:t>
      </w:r>
    </w:p>
    <w:p w:rsidR="005B2CE7" w:rsidRDefault="00AB18AB" w:rsidP="00FE2525">
      <w:pPr>
        <w:pStyle w:val="NormalWeb"/>
        <w:numPr>
          <w:ilvl w:val="0"/>
          <w:numId w:val="7"/>
        </w:numPr>
        <w:spacing w:before="0" w:beforeAutospacing="0" w:after="0"/>
        <w:rPr>
          <w:rFonts w:asciiTheme="minorHAnsi" w:hAnsiTheme="minorHAnsi" w:cstheme="minorHAnsi"/>
          <w:color w:val="000000"/>
          <w:sz w:val="22"/>
          <w:szCs w:val="22"/>
        </w:rPr>
      </w:pPr>
      <w:proofErr w:type="gramStart"/>
      <w:r w:rsidRPr="005B2CE7">
        <w:rPr>
          <w:rFonts w:asciiTheme="minorHAnsi" w:hAnsiTheme="minorHAnsi" w:cstheme="minorHAnsi"/>
          <w:color w:val="000000"/>
          <w:sz w:val="22"/>
          <w:szCs w:val="22"/>
        </w:rPr>
        <w:t>la</w:t>
      </w:r>
      <w:proofErr w:type="gramEnd"/>
      <w:r w:rsidRPr="005B2CE7">
        <w:rPr>
          <w:rFonts w:asciiTheme="minorHAnsi" w:hAnsiTheme="minorHAnsi" w:cstheme="minorHAnsi"/>
          <w:color w:val="000000"/>
          <w:sz w:val="22"/>
          <w:szCs w:val="22"/>
        </w:rPr>
        <w:t xml:space="preserve"> DRRT </w:t>
      </w:r>
    </w:p>
    <w:p w:rsidR="00AB18AB" w:rsidRPr="005B2CE7" w:rsidRDefault="00AB18AB" w:rsidP="00FE2525">
      <w:pPr>
        <w:pStyle w:val="NormalWeb"/>
        <w:numPr>
          <w:ilvl w:val="0"/>
          <w:numId w:val="7"/>
        </w:numPr>
        <w:spacing w:before="0" w:beforeAutospacing="0" w:after="0"/>
        <w:rPr>
          <w:rFonts w:asciiTheme="minorHAnsi" w:hAnsiTheme="minorHAnsi" w:cstheme="minorHAnsi"/>
          <w:color w:val="000000"/>
          <w:sz w:val="22"/>
          <w:szCs w:val="22"/>
        </w:rPr>
      </w:pPr>
      <w:proofErr w:type="gramStart"/>
      <w:r w:rsidRPr="005B2CE7">
        <w:rPr>
          <w:rFonts w:asciiTheme="minorHAnsi" w:hAnsiTheme="minorHAnsi" w:cstheme="minorHAnsi"/>
          <w:color w:val="000000"/>
          <w:sz w:val="22"/>
          <w:szCs w:val="22"/>
        </w:rPr>
        <w:t>le</w:t>
      </w:r>
      <w:proofErr w:type="gramEnd"/>
      <w:r w:rsidRPr="005B2CE7">
        <w:rPr>
          <w:rFonts w:asciiTheme="minorHAnsi" w:hAnsiTheme="minorHAnsi" w:cstheme="minorHAnsi"/>
          <w:color w:val="000000"/>
          <w:sz w:val="22"/>
          <w:szCs w:val="22"/>
        </w:rPr>
        <w:t xml:space="preserve"> CLEMI</w:t>
      </w:r>
    </w:p>
    <w:p w:rsidR="00AB18AB" w:rsidRPr="00A74BFE" w:rsidRDefault="00AB18AB" w:rsidP="00A74BFE">
      <w:pPr>
        <w:pStyle w:val="NormalWeb"/>
        <w:numPr>
          <w:ilvl w:val="0"/>
          <w:numId w:val="7"/>
        </w:numPr>
        <w:spacing w:before="0" w:beforeAutospacing="0" w:after="0"/>
        <w:rPr>
          <w:rFonts w:asciiTheme="minorHAnsi" w:hAnsiTheme="minorHAnsi" w:cstheme="minorHAnsi"/>
          <w:color w:val="000000"/>
          <w:sz w:val="22"/>
          <w:szCs w:val="22"/>
        </w:rPr>
      </w:pPr>
      <w:proofErr w:type="spellStart"/>
      <w:r w:rsidRPr="00A74BFE">
        <w:rPr>
          <w:rFonts w:asciiTheme="minorHAnsi" w:hAnsiTheme="minorHAnsi" w:cstheme="minorHAnsi"/>
          <w:color w:val="000000"/>
          <w:sz w:val="22"/>
          <w:szCs w:val="22"/>
        </w:rPr>
        <w:t>Canopé</w:t>
      </w:r>
      <w:proofErr w:type="spellEnd"/>
      <w:r w:rsidR="000E6E0F" w:rsidRPr="00A74BFE">
        <w:rPr>
          <w:rFonts w:asciiTheme="minorHAnsi" w:hAnsiTheme="minorHAnsi" w:cstheme="minorHAnsi"/>
          <w:color w:val="000000"/>
          <w:sz w:val="22"/>
          <w:szCs w:val="22"/>
        </w:rPr>
        <w:t xml:space="preserve"> </w:t>
      </w:r>
    </w:p>
    <w:p w:rsidR="000E6E0F" w:rsidRPr="00A74BFE" w:rsidRDefault="000E6E0F" w:rsidP="00A74BFE">
      <w:pPr>
        <w:pStyle w:val="NormalWeb"/>
        <w:numPr>
          <w:ilvl w:val="0"/>
          <w:numId w:val="7"/>
        </w:numPr>
        <w:spacing w:before="0" w:beforeAutospacing="0" w:after="0"/>
        <w:rPr>
          <w:rFonts w:asciiTheme="minorHAnsi" w:hAnsiTheme="minorHAnsi" w:cstheme="minorHAnsi"/>
          <w:sz w:val="22"/>
          <w:szCs w:val="22"/>
        </w:rPr>
      </w:pPr>
      <w:proofErr w:type="gramStart"/>
      <w:r w:rsidRPr="00A74BFE">
        <w:rPr>
          <w:rFonts w:asciiTheme="minorHAnsi" w:hAnsiTheme="minorHAnsi" w:cstheme="minorHAnsi"/>
          <w:color w:val="000000"/>
          <w:sz w:val="22"/>
          <w:szCs w:val="22"/>
        </w:rPr>
        <w:t>les</w:t>
      </w:r>
      <w:proofErr w:type="gramEnd"/>
      <w:r w:rsidRPr="00A74BFE">
        <w:rPr>
          <w:rFonts w:asciiTheme="minorHAnsi" w:hAnsiTheme="minorHAnsi" w:cstheme="minorHAnsi"/>
          <w:color w:val="000000"/>
          <w:sz w:val="22"/>
          <w:szCs w:val="22"/>
        </w:rPr>
        <w:t xml:space="preserve"> collectivités territoriales</w:t>
      </w:r>
    </w:p>
    <w:p w:rsidR="000E6E0F" w:rsidRPr="00A74BFE" w:rsidRDefault="000E6E0F" w:rsidP="00A74BFE">
      <w:pPr>
        <w:pStyle w:val="NormalWeb"/>
        <w:numPr>
          <w:ilvl w:val="0"/>
          <w:numId w:val="7"/>
        </w:numPr>
        <w:spacing w:before="0" w:beforeAutospacing="0" w:after="0"/>
        <w:rPr>
          <w:rFonts w:asciiTheme="minorHAnsi" w:hAnsiTheme="minorHAnsi" w:cstheme="minorHAnsi"/>
          <w:sz w:val="22"/>
          <w:szCs w:val="22"/>
        </w:rPr>
      </w:pPr>
      <w:proofErr w:type="gramStart"/>
      <w:r w:rsidRPr="00A74BFE">
        <w:rPr>
          <w:rFonts w:asciiTheme="minorHAnsi" w:hAnsiTheme="minorHAnsi" w:cstheme="minorHAnsi"/>
          <w:color w:val="000000"/>
          <w:sz w:val="22"/>
          <w:szCs w:val="22"/>
        </w:rPr>
        <w:t>la</w:t>
      </w:r>
      <w:proofErr w:type="gramEnd"/>
      <w:r w:rsidRPr="00A74BFE">
        <w:rPr>
          <w:rFonts w:asciiTheme="minorHAnsi" w:hAnsiTheme="minorHAnsi" w:cstheme="minorHAnsi"/>
          <w:color w:val="000000"/>
          <w:sz w:val="22"/>
          <w:szCs w:val="22"/>
        </w:rPr>
        <w:t xml:space="preserve"> DIVISAC</w:t>
      </w:r>
    </w:p>
    <w:p w:rsidR="000E6E0F" w:rsidRPr="00A74BFE" w:rsidRDefault="00ED6C2B" w:rsidP="00A74BFE">
      <w:pPr>
        <w:pStyle w:val="NormalWeb"/>
        <w:numPr>
          <w:ilvl w:val="0"/>
          <w:numId w:val="7"/>
        </w:numPr>
        <w:spacing w:before="0" w:beforeAutospacing="0" w:after="0"/>
        <w:rPr>
          <w:rFonts w:asciiTheme="minorHAnsi" w:hAnsiTheme="minorHAnsi" w:cstheme="minorHAnsi"/>
          <w:sz w:val="22"/>
          <w:szCs w:val="22"/>
        </w:rPr>
      </w:pPr>
      <w:proofErr w:type="gramStart"/>
      <w:r w:rsidRPr="00A74BFE">
        <w:rPr>
          <w:rFonts w:asciiTheme="minorHAnsi" w:hAnsiTheme="minorHAnsi" w:cstheme="minorHAnsi"/>
          <w:color w:val="000000"/>
          <w:sz w:val="22"/>
          <w:szCs w:val="22"/>
        </w:rPr>
        <w:t>la</w:t>
      </w:r>
      <w:proofErr w:type="gramEnd"/>
      <w:r w:rsidRPr="00A74BFE">
        <w:rPr>
          <w:rFonts w:asciiTheme="minorHAnsi" w:hAnsiTheme="minorHAnsi" w:cstheme="minorHAnsi"/>
          <w:color w:val="000000"/>
          <w:sz w:val="22"/>
          <w:szCs w:val="22"/>
        </w:rPr>
        <w:t xml:space="preserve"> DEP</w:t>
      </w:r>
    </w:p>
    <w:p w:rsidR="00AD0804" w:rsidRDefault="00AD0804" w:rsidP="00A74BFE">
      <w:pPr>
        <w:pStyle w:val="NormalWeb"/>
        <w:spacing w:before="0" w:beforeAutospacing="0" w:after="0"/>
        <w:rPr>
          <w:rFonts w:asciiTheme="minorHAnsi" w:hAnsiTheme="minorHAnsi" w:cstheme="minorHAnsi"/>
          <w:color w:val="000000"/>
          <w:sz w:val="22"/>
          <w:szCs w:val="22"/>
        </w:rPr>
      </w:pPr>
    </w:p>
    <w:p w:rsidR="005507CD" w:rsidRDefault="005507CD" w:rsidP="00A74BFE">
      <w:pPr>
        <w:pStyle w:val="NormalWeb"/>
        <w:spacing w:before="0" w:beforeAutospacing="0" w:after="0"/>
        <w:rPr>
          <w:rFonts w:asciiTheme="minorHAnsi" w:hAnsiTheme="minorHAnsi" w:cstheme="minorHAnsi"/>
          <w:color w:val="000000"/>
          <w:sz w:val="22"/>
          <w:szCs w:val="22"/>
        </w:rPr>
      </w:pPr>
      <w:r>
        <w:rPr>
          <w:rFonts w:asciiTheme="minorHAnsi" w:hAnsiTheme="minorHAnsi" w:cstheme="minorHAns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492760</wp:posOffset>
                </wp:positionH>
                <wp:positionV relativeFrom="paragraph">
                  <wp:posOffset>144145</wp:posOffset>
                </wp:positionV>
                <wp:extent cx="5194300" cy="2603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519430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2A1D1" id="Rectangle 4" o:spid="_x0000_s1026" style="position:absolute;margin-left:38.8pt;margin-top:11.35pt;width:409pt;height: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8nsegIAAEQFAAAOAAAAZHJzL2Uyb0RvYy54bWysVFFP2zAQfp+0/2D5fSQtLRs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" filled="f" strokecolor="#243f60 [1604]" strokeweight="2pt"/>
            </w:pict>
          </mc:Fallback>
        </mc:AlternateContent>
      </w:r>
    </w:p>
    <w:p w:rsidR="00ED6C2B" w:rsidRPr="002D58E1" w:rsidRDefault="002D58E1" w:rsidP="002D58E1">
      <w:pPr>
        <w:pStyle w:val="NormalWeb"/>
        <w:spacing w:before="0" w:beforeAutospacing="0" w:after="0"/>
        <w:jc w:val="center"/>
        <w:rPr>
          <w:rFonts w:asciiTheme="minorHAnsi" w:hAnsiTheme="minorHAnsi" w:cstheme="minorHAnsi"/>
          <w:b/>
          <w:sz w:val="28"/>
          <w:szCs w:val="28"/>
        </w:rPr>
      </w:pPr>
      <w:r w:rsidRPr="002D58E1">
        <w:rPr>
          <w:rFonts w:asciiTheme="minorHAnsi" w:hAnsiTheme="minorHAnsi" w:cstheme="minorHAnsi"/>
          <w:b/>
          <w:color w:val="000000"/>
          <w:sz w:val="28"/>
          <w:szCs w:val="28"/>
        </w:rPr>
        <w:t>La commission partenariale académique se réunira</w:t>
      </w:r>
      <w:r w:rsidR="00ED6C2B" w:rsidRPr="002D58E1">
        <w:rPr>
          <w:rFonts w:asciiTheme="minorHAnsi" w:hAnsiTheme="minorHAnsi" w:cstheme="minorHAnsi"/>
          <w:b/>
          <w:color w:val="000000"/>
          <w:sz w:val="28"/>
          <w:szCs w:val="28"/>
        </w:rPr>
        <w:t xml:space="preserve"> le </w:t>
      </w:r>
      <w:r w:rsidRPr="002D58E1">
        <w:rPr>
          <w:rFonts w:asciiTheme="minorHAnsi" w:hAnsiTheme="minorHAnsi" w:cstheme="minorHAnsi"/>
          <w:b/>
          <w:color w:val="000000"/>
          <w:sz w:val="28"/>
          <w:szCs w:val="28"/>
        </w:rPr>
        <w:t>mardi 31 mars</w:t>
      </w:r>
    </w:p>
    <w:p w:rsidR="00AD0804" w:rsidRDefault="00AD0804" w:rsidP="00A74BFE">
      <w:pPr>
        <w:pStyle w:val="NormalWeb"/>
        <w:spacing w:before="0" w:beforeAutospacing="0" w:after="0"/>
        <w:rPr>
          <w:rFonts w:asciiTheme="minorHAnsi" w:hAnsiTheme="minorHAnsi" w:cstheme="minorHAnsi"/>
          <w:b/>
          <w:bCs/>
          <w:color w:val="000000"/>
          <w:sz w:val="22"/>
          <w:szCs w:val="22"/>
          <w:u w:val="single"/>
        </w:rPr>
      </w:pPr>
    </w:p>
    <w:p w:rsidR="002D58E1" w:rsidRDefault="002D58E1" w:rsidP="00A74BFE">
      <w:pPr>
        <w:pStyle w:val="NormalWeb"/>
        <w:spacing w:before="0" w:beforeAutospacing="0" w:after="0"/>
        <w:rPr>
          <w:rFonts w:asciiTheme="minorHAnsi" w:hAnsiTheme="minorHAnsi" w:cstheme="minorHAnsi"/>
          <w:b/>
          <w:bCs/>
          <w:color w:val="000000"/>
          <w:sz w:val="22"/>
          <w:szCs w:val="22"/>
          <w:u w:val="single"/>
        </w:rPr>
      </w:pPr>
    </w:p>
    <w:p w:rsidR="000E6E0F" w:rsidRPr="00AD0804" w:rsidRDefault="005B2CE7" w:rsidP="00A74BFE">
      <w:pPr>
        <w:pStyle w:val="NormalWeb"/>
        <w:spacing w:before="0" w:beforeAutospacing="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 - </w:t>
      </w:r>
      <w:r w:rsidR="000E6E0F" w:rsidRPr="00AD0804">
        <w:rPr>
          <w:rFonts w:asciiTheme="minorHAnsi" w:hAnsiTheme="minorHAnsi" w:cstheme="minorHAnsi"/>
          <w:b/>
          <w:bCs/>
          <w:color w:val="000000"/>
          <w:sz w:val="22"/>
          <w:szCs w:val="22"/>
        </w:rPr>
        <w:t>APRÈS LA COMMISSION PARTENARIALE ACADÉMIQUE :</w:t>
      </w:r>
    </w:p>
    <w:p w:rsidR="00AB18AB" w:rsidRPr="00A74BFE" w:rsidRDefault="00AB18AB" w:rsidP="00A74BFE">
      <w:pPr>
        <w:pStyle w:val="NormalWeb"/>
        <w:spacing w:before="0" w:beforeAutospacing="0" w:after="0"/>
        <w:rPr>
          <w:rFonts w:asciiTheme="minorHAnsi" w:hAnsiTheme="minorHAnsi" w:cstheme="minorHAnsi"/>
          <w:color w:val="000000"/>
          <w:sz w:val="22"/>
          <w:szCs w:val="22"/>
        </w:rPr>
      </w:pPr>
    </w:p>
    <w:p w:rsidR="000E6E0F" w:rsidRPr="00A74BFE" w:rsidRDefault="000E6E0F" w:rsidP="00A74BFE">
      <w:pPr>
        <w:pStyle w:val="NormalWeb"/>
        <w:numPr>
          <w:ilvl w:val="0"/>
          <w:numId w:val="8"/>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 xml:space="preserve">Les avis et propositions de la commission sont présentés </w:t>
      </w:r>
      <w:r w:rsidR="00AD0804">
        <w:rPr>
          <w:rFonts w:asciiTheme="minorHAnsi" w:hAnsiTheme="minorHAnsi" w:cstheme="minorHAnsi"/>
          <w:color w:val="000000"/>
          <w:sz w:val="22"/>
          <w:szCs w:val="22"/>
        </w:rPr>
        <w:t>à M. le Rec</w:t>
      </w:r>
      <w:r w:rsidRPr="00A74BFE">
        <w:rPr>
          <w:rFonts w:asciiTheme="minorHAnsi" w:hAnsiTheme="minorHAnsi" w:cstheme="minorHAnsi"/>
          <w:color w:val="000000"/>
          <w:sz w:val="22"/>
          <w:szCs w:val="22"/>
        </w:rPr>
        <w:t xml:space="preserve">teur au cours du mois de </w:t>
      </w:r>
      <w:proofErr w:type="gramStart"/>
      <w:r w:rsidRPr="00A74BFE">
        <w:rPr>
          <w:rFonts w:asciiTheme="minorHAnsi" w:hAnsiTheme="minorHAnsi" w:cstheme="minorHAnsi"/>
          <w:color w:val="000000"/>
          <w:sz w:val="22"/>
          <w:szCs w:val="22"/>
        </w:rPr>
        <w:t>mai;</w:t>
      </w:r>
      <w:proofErr w:type="gramEnd"/>
    </w:p>
    <w:p w:rsidR="000E6E0F" w:rsidRPr="00A74BFE" w:rsidRDefault="000E6E0F" w:rsidP="00A74BFE">
      <w:pPr>
        <w:pStyle w:val="NormalWeb"/>
        <w:numPr>
          <w:ilvl w:val="0"/>
          <w:numId w:val="8"/>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Après décision d</w:t>
      </w:r>
      <w:r w:rsidR="00AD0804">
        <w:rPr>
          <w:rFonts w:asciiTheme="minorHAnsi" w:hAnsiTheme="minorHAnsi" w:cstheme="minorHAnsi"/>
          <w:color w:val="000000"/>
          <w:sz w:val="22"/>
          <w:szCs w:val="22"/>
        </w:rPr>
        <w:t>e M.</w:t>
      </w:r>
      <w:r w:rsidR="005507CD">
        <w:rPr>
          <w:rFonts w:asciiTheme="minorHAnsi" w:hAnsiTheme="minorHAnsi" w:cstheme="minorHAnsi"/>
          <w:color w:val="000000"/>
          <w:sz w:val="22"/>
          <w:szCs w:val="22"/>
        </w:rPr>
        <w:t xml:space="preserve"> </w:t>
      </w:r>
      <w:r w:rsidR="00AD0804">
        <w:rPr>
          <w:rFonts w:asciiTheme="minorHAnsi" w:hAnsiTheme="minorHAnsi" w:cstheme="minorHAnsi"/>
          <w:color w:val="000000"/>
          <w:sz w:val="22"/>
          <w:szCs w:val="22"/>
        </w:rPr>
        <w:t>le Recteur</w:t>
      </w:r>
      <w:r w:rsidRPr="00A74BFE">
        <w:rPr>
          <w:rFonts w:asciiTheme="minorHAnsi" w:hAnsiTheme="minorHAnsi" w:cstheme="minorHAnsi"/>
          <w:color w:val="000000"/>
          <w:sz w:val="22"/>
          <w:szCs w:val="22"/>
        </w:rPr>
        <w:t xml:space="preserve">, les circonscriptions reçoivent </w:t>
      </w:r>
      <w:r w:rsidR="005B2CE7">
        <w:rPr>
          <w:rFonts w:asciiTheme="minorHAnsi" w:hAnsiTheme="minorHAnsi" w:cstheme="minorHAnsi"/>
          <w:color w:val="000000"/>
          <w:sz w:val="22"/>
          <w:szCs w:val="22"/>
        </w:rPr>
        <w:t>les notifications de la DIVISAC</w:t>
      </w:r>
    </w:p>
    <w:p w:rsidR="000E6E0F" w:rsidRPr="00A74BFE" w:rsidRDefault="000E6E0F" w:rsidP="00A74BFE">
      <w:pPr>
        <w:pStyle w:val="NormalWeb"/>
        <w:numPr>
          <w:ilvl w:val="0"/>
          <w:numId w:val="8"/>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 xml:space="preserve">Une convention doit être signée entre l'école et le partenaire, avant toute activité et précisant les modalités de </w:t>
      </w:r>
      <w:r w:rsidR="005507CD">
        <w:rPr>
          <w:rFonts w:asciiTheme="minorHAnsi" w:hAnsiTheme="minorHAnsi" w:cstheme="minorHAnsi"/>
          <w:color w:val="000000"/>
          <w:sz w:val="22"/>
          <w:szCs w:val="22"/>
        </w:rPr>
        <w:t>l’intervention</w:t>
      </w:r>
    </w:p>
    <w:p w:rsidR="000E6E0F" w:rsidRPr="00A74BFE" w:rsidRDefault="000E6E0F" w:rsidP="00A74BFE">
      <w:pPr>
        <w:pStyle w:val="NormalWeb"/>
        <w:numPr>
          <w:ilvl w:val="0"/>
          <w:numId w:val="8"/>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La DAC (ou le partenaire financier) envoie aux circonscriptions un courrier d'information c</w:t>
      </w:r>
      <w:r w:rsidR="005507CD">
        <w:rPr>
          <w:rFonts w:asciiTheme="minorHAnsi" w:hAnsiTheme="minorHAnsi" w:cstheme="minorHAnsi"/>
          <w:color w:val="000000"/>
          <w:sz w:val="22"/>
          <w:szCs w:val="22"/>
        </w:rPr>
        <w:t>oncernant les crédits attribués</w:t>
      </w:r>
    </w:p>
    <w:p w:rsidR="000E6E0F" w:rsidRPr="00AD0804" w:rsidRDefault="000E6E0F" w:rsidP="00A74BFE">
      <w:pPr>
        <w:pStyle w:val="NormalWeb"/>
        <w:numPr>
          <w:ilvl w:val="0"/>
          <w:numId w:val="8"/>
        </w:numPr>
        <w:spacing w:before="0" w:beforeAutospacing="0" w:after="0"/>
        <w:rPr>
          <w:rFonts w:asciiTheme="minorHAnsi" w:hAnsiTheme="minorHAnsi" w:cstheme="minorHAnsi"/>
          <w:sz w:val="22"/>
          <w:szCs w:val="22"/>
        </w:rPr>
      </w:pPr>
      <w:r w:rsidRPr="00A74BFE">
        <w:rPr>
          <w:rFonts w:asciiTheme="minorHAnsi" w:hAnsiTheme="minorHAnsi" w:cstheme="minorHAnsi"/>
          <w:color w:val="000000"/>
          <w:sz w:val="22"/>
          <w:szCs w:val="22"/>
        </w:rPr>
        <w:t>Après service fait et présentation d'un état validé des heures effectuées, le paiement de l'intervenant se fera par le partenaire</w:t>
      </w:r>
    </w:p>
    <w:p w:rsidR="00AD0804" w:rsidRPr="00A74BFE" w:rsidRDefault="00AD0804" w:rsidP="00AD0804">
      <w:pPr>
        <w:pStyle w:val="NormalWeb"/>
        <w:spacing w:before="0" w:beforeAutospacing="0" w:after="0"/>
        <w:ind w:left="720"/>
        <w:rPr>
          <w:rFonts w:asciiTheme="minorHAnsi" w:hAnsiTheme="minorHAnsi" w:cstheme="minorHAnsi"/>
          <w:sz w:val="22"/>
          <w:szCs w:val="22"/>
        </w:rPr>
      </w:pPr>
    </w:p>
    <w:p w:rsidR="00AB18AB" w:rsidRDefault="005B2CE7" w:rsidP="00A74BFE">
      <w:pPr>
        <w:pStyle w:val="NormalWeb"/>
        <w:spacing w:before="0" w:beforeAutospacing="0" w:after="0"/>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6° - </w:t>
      </w:r>
      <w:r w:rsidR="00AB18AB" w:rsidRPr="00A74BFE">
        <w:rPr>
          <w:rFonts w:asciiTheme="minorHAnsi" w:hAnsiTheme="minorHAnsi" w:cstheme="minorHAnsi"/>
          <w:b/>
          <w:bCs/>
          <w:color w:val="000000"/>
          <w:sz w:val="22"/>
          <w:szCs w:val="22"/>
          <w:u w:val="single"/>
        </w:rPr>
        <w:t xml:space="preserve">BILAN DU PROJET </w:t>
      </w:r>
    </w:p>
    <w:p w:rsidR="00AD0804" w:rsidRPr="00A74BFE" w:rsidRDefault="00AD0804" w:rsidP="00A74BFE">
      <w:pPr>
        <w:pStyle w:val="NormalWeb"/>
        <w:spacing w:before="0" w:beforeAutospacing="0" w:after="0"/>
        <w:rPr>
          <w:rFonts w:asciiTheme="minorHAnsi" w:hAnsiTheme="minorHAnsi" w:cstheme="minorHAnsi"/>
          <w:b/>
          <w:bCs/>
          <w:color w:val="000000"/>
          <w:sz w:val="22"/>
          <w:szCs w:val="22"/>
          <w:u w:val="single"/>
        </w:rPr>
      </w:pPr>
    </w:p>
    <w:p w:rsidR="000E6E0F" w:rsidRPr="00A74BFE" w:rsidRDefault="00AB18AB" w:rsidP="00A74BFE">
      <w:pPr>
        <w:pStyle w:val="NormalWeb"/>
        <w:spacing w:before="0" w:beforeAutospacing="0" w:after="0"/>
        <w:jc w:val="both"/>
        <w:rPr>
          <w:rFonts w:asciiTheme="minorHAnsi" w:hAnsiTheme="minorHAnsi" w:cstheme="minorHAnsi"/>
          <w:sz w:val="22"/>
          <w:szCs w:val="22"/>
        </w:rPr>
      </w:pPr>
      <w:r w:rsidRPr="00A74BFE">
        <w:rPr>
          <w:rFonts w:asciiTheme="minorHAnsi" w:hAnsiTheme="minorHAnsi" w:cstheme="minorHAnsi"/>
          <w:sz w:val="22"/>
          <w:szCs w:val="22"/>
        </w:rPr>
        <w:t>En fin d’année scolaire, la fiche d’évaluation du projet jointe au dossier doit être transmise à la DAAC</w:t>
      </w:r>
      <w:r w:rsidR="00B77EB5" w:rsidRPr="00A74BFE">
        <w:rPr>
          <w:rFonts w:asciiTheme="minorHAnsi" w:hAnsiTheme="minorHAnsi" w:cstheme="minorHAnsi"/>
          <w:sz w:val="22"/>
          <w:szCs w:val="22"/>
        </w:rPr>
        <w:t xml:space="preserve"> et à la DAC</w:t>
      </w:r>
      <w:r w:rsidRPr="00A74BFE">
        <w:rPr>
          <w:rFonts w:asciiTheme="minorHAnsi" w:hAnsiTheme="minorHAnsi" w:cstheme="minorHAnsi"/>
          <w:sz w:val="22"/>
          <w:szCs w:val="22"/>
        </w:rPr>
        <w:t>. Sa présentation valide le projet en cours et conditionne l’attribution de nouvelles subventions.</w:t>
      </w:r>
      <w:r w:rsidR="00B77EB5" w:rsidRPr="00A74BFE">
        <w:rPr>
          <w:rFonts w:asciiTheme="minorHAnsi" w:hAnsiTheme="minorHAnsi" w:cstheme="minorHAnsi"/>
          <w:sz w:val="22"/>
          <w:szCs w:val="22"/>
        </w:rPr>
        <w:t xml:space="preserve"> </w:t>
      </w:r>
      <w:r w:rsidRPr="00A74BFE">
        <w:rPr>
          <w:rFonts w:asciiTheme="minorHAnsi" w:hAnsiTheme="minorHAnsi" w:cstheme="minorHAnsi"/>
          <w:sz w:val="22"/>
          <w:szCs w:val="22"/>
        </w:rPr>
        <w:t>Il s’agit d’un bilan quantitatif</w:t>
      </w:r>
      <w:r w:rsidR="00B77EB5" w:rsidRPr="00A74BFE">
        <w:rPr>
          <w:rFonts w:asciiTheme="minorHAnsi" w:hAnsiTheme="minorHAnsi" w:cstheme="minorHAnsi"/>
          <w:sz w:val="22"/>
          <w:szCs w:val="22"/>
        </w:rPr>
        <w:t xml:space="preserve">, financier et </w:t>
      </w:r>
      <w:r w:rsidRPr="00A74BFE">
        <w:rPr>
          <w:rFonts w:asciiTheme="minorHAnsi" w:hAnsiTheme="minorHAnsi" w:cstheme="minorHAnsi"/>
          <w:sz w:val="22"/>
          <w:szCs w:val="22"/>
        </w:rPr>
        <w:t xml:space="preserve">qualitatif en lien avec les objectifs </w:t>
      </w:r>
      <w:r w:rsidR="00B77EB5" w:rsidRPr="00A74BFE">
        <w:rPr>
          <w:rFonts w:asciiTheme="minorHAnsi" w:hAnsiTheme="minorHAnsi" w:cstheme="minorHAnsi"/>
          <w:sz w:val="22"/>
          <w:szCs w:val="22"/>
        </w:rPr>
        <w:t xml:space="preserve">énoncés dès </w:t>
      </w:r>
      <w:r w:rsidR="00AD0804">
        <w:rPr>
          <w:rFonts w:asciiTheme="minorHAnsi" w:hAnsiTheme="minorHAnsi" w:cstheme="minorHAnsi"/>
          <w:sz w:val="22"/>
          <w:szCs w:val="22"/>
        </w:rPr>
        <w:t>la phase d’élaboration du projet.</w:t>
      </w:r>
      <w:r w:rsidR="00B77EB5" w:rsidRPr="00A74BFE">
        <w:rPr>
          <w:rFonts w:asciiTheme="minorHAnsi" w:hAnsiTheme="minorHAnsi" w:cstheme="minorHAnsi"/>
          <w:sz w:val="22"/>
          <w:szCs w:val="22"/>
        </w:rPr>
        <w:t xml:space="preserve"> </w:t>
      </w:r>
    </w:p>
    <w:p w:rsidR="00B77EB5" w:rsidRDefault="00B77EB5" w:rsidP="00A74BFE">
      <w:pPr>
        <w:pStyle w:val="NormalWeb"/>
        <w:spacing w:before="0" w:beforeAutospacing="0" w:after="0"/>
        <w:rPr>
          <w:rFonts w:asciiTheme="minorHAnsi" w:hAnsiTheme="minorHAnsi" w:cstheme="minorHAnsi"/>
          <w:b/>
          <w:bCs/>
          <w:color w:val="000000"/>
          <w:sz w:val="22"/>
          <w:szCs w:val="22"/>
        </w:rPr>
      </w:pPr>
    </w:p>
    <w:p w:rsidR="005507CD" w:rsidRDefault="005507CD" w:rsidP="00A74BFE">
      <w:pPr>
        <w:pStyle w:val="NormalWeb"/>
        <w:spacing w:before="0" w:beforeAutospacing="0" w:after="0"/>
        <w:rPr>
          <w:rFonts w:asciiTheme="minorHAnsi" w:hAnsiTheme="minorHAnsi" w:cstheme="minorHAnsi"/>
          <w:b/>
          <w:bCs/>
          <w:color w:val="000000"/>
          <w:sz w:val="22"/>
          <w:szCs w:val="22"/>
        </w:rPr>
      </w:pPr>
    </w:p>
    <w:p w:rsidR="005507CD" w:rsidRDefault="005507CD" w:rsidP="00A74BFE">
      <w:pPr>
        <w:pStyle w:val="NormalWeb"/>
        <w:spacing w:before="0" w:beforeAutospacing="0" w:after="0"/>
        <w:rPr>
          <w:rFonts w:asciiTheme="minorHAnsi" w:hAnsiTheme="minorHAnsi" w:cstheme="minorHAnsi"/>
          <w:b/>
          <w:bCs/>
          <w:color w:val="000000"/>
          <w:sz w:val="22"/>
          <w:szCs w:val="22"/>
        </w:rPr>
      </w:pPr>
    </w:p>
    <w:p w:rsidR="005B2CE7" w:rsidRDefault="005B2CE7" w:rsidP="00A74BFE">
      <w:pPr>
        <w:pStyle w:val="NormalWeb"/>
        <w:spacing w:before="0" w:beforeAutospacing="0" w:after="0"/>
        <w:rPr>
          <w:rFonts w:asciiTheme="minorHAnsi" w:hAnsiTheme="minorHAnsi" w:cstheme="minorHAnsi"/>
          <w:b/>
          <w:bCs/>
          <w:color w:val="000000"/>
          <w:sz w:val="22"/>
          <w:szCs w:val="22"/>
        </w:rPr>
      </w:pPr>
    </w:p>
    <w:p w:rsidR="005B2CE7" w:rsidRDefault="005B2CE7" w:rsidP="00A74BFE">
      <w:pPr>
        <w:pStyle w:val="NormalWeb"/>
        <w:spacing w:before="0" w:beforeAutospacing="0" w:after="0"/>
        <w:rPr>
          <w:rFonts w:asciiTheme="minorHAnsi" w:hAnsiTheme="minorHAnsi" w:cstheme="minorHAnsi"/>
          <w:b/>
          <w:bCs/>
          <w:color w:val="000000"/>
          <w:sz w:val="22"/>
          <w:szCs w:val="22"/>
        </w:rPr>
      </w:pPr>
    </w:p>
    <w:p w:rsidR="005B2CE7" w:rsidRDefault="005B2CE7" w:rsidP="00A74BFE">
      <w:pPr>
        <w:pStyle w:val="NormalWeb"/>
        <w:spacing w:before="0" w:beforeAutospacing="0" w:after="0"/>
        <w:rPr>
          <w:rFonts w:asciiTheme="minorHAnsi" w:hAnsiTheme="minorHAnsi" w:cstheme="minorHAnsi"/>
          <w:b/>
          <w:bCs/>
          <w:color w:val="000000"/>
          <w:sz w:val="22"/>
          <w:szCs w:val="22"/>
        </w:rPr>
      </w:pPr>
    </w:p>
    <w:p w:rsidR="005B2CE7" w:rsidRDefault="005B2CE7" w:rsidP="00A74BFE">
      <w:pPr>
        <w:pStyle w:val="NormalWeb"/>
        <w:spacing w:before="0" w:beforeAutospacing="0" w:after="0"/>
        <w:rPr>
          <w:rFonts w:asciiTheme="minorHAnsi" w:hAnsiTheme="minorHAnsi" w:cstheme="minorHAnsi"/>
          <w:b/>
          <w:bCs/>
          <w:color w:val="000000"/>
          <w:sz w:val="22"/>
          <w:szCs w:val="22"/>
        </w:rPr>
      </w:pPr>
    </w:p>
    <w:p w:rsidR="005B2CE7" w:rsidRDefault="005B2CE7" w:rsidP="00A74BFE">
      <w:pPr>
        <w:pStyle w:val="NormalWeb"/>
        <w:spacing w:before="0" w:beforeAutospacing="0" w:after="0"/>
        <w:rPr>
          <w:rFonts w:asciiTheme="minorHAnsi" w:hAnsiTheme="minorHAnsi" w:cstheme="minorHAnsi"/>
          <w:b/>
          <w:bCs/>
          <w:color w:val="000000"/>
          <w:sz w:val="22"/>
          <w:szCs w:val="22"/>
        </w:rPr>
      </w:pPr>
    </w:p>
    <w:p w:rsidR="005B2CE7" w:rsidRDefault="005B2CE7" w:rsidP="00A74BFE">
      <w:pPr>
        <w:pStyle w:val="NormalWeb"/>
        <w:spacing w:before="0" w:beforeAutospacing="0" w:after="0"/>
        <w:rPr>
          <w:rFonts w:asciiTheme="minorHAnsi" w:hAnsiTheme="minorHAnsi" w:cstheme="minorHAnsi"/>
          <w:b/>
          <w:bCs/>
          <w:color w:val="000000"/>
          <w:sz w:val="22"/>
          <w:szCs w:val="22"/>
        </w:rPr>
      </w:pPr>
    </w:p>
    <w:p w:rsidR="005B2CE7" w:rsidRDefault="005B2CE7" w:rsidP="00A74BFE">
      <w:pPr>
        <w:pStyle w:val="NormalWeb"/>
        <w:spacing w:before="0" w:beforeAutospacing="0" w:after="0"/>
        <w:rPr>
          <w:rFonts w:asciiTheme="minorHAnsi" w:hAnsiTheme="minorHAnsi" w:cstheme="minorHAnsi"/>
          <w:b/>
          <w:bCs/>
          <w:color w:val="000000"/>
          <w:sz w:val="22"/>
          <w:szCs w:val="22"/>
        </w:rPr>
      </w:pPr>
    </w:p>
    <w:p w:rsidR="005507CD" w:rsidRDefault="005507CD" w:rsidP="00A74BFE">
      <w:pPr>
        <w:pStyle w:val="NormalWeb"/>
        <w:spacing w:before="0" w:beforeAutospacing="0" w:after="0"/>
        <w:rPr>
          <w:rFonts w:asciiTheme="minorHAnsi" w:hAnsiTheme="minorHAnsi" w:cstheme="minorHAnsi"/>
          <w:b/>
          <w:bCs/>
          <w:color w:val="000000"/>
          <w:sz w:val="22"/>
          <w:szCs w:val="22"/>
        </w:rPr>
      </w:pPr>
    </w:p>
    <w:p w:rsidR="005507CD" w:rsidRPr="005507CD" w:rsidRDefault="005507CD" w:rsidP="00A74BFE">
      <w:pPr>
        <w:pStyle w:val="NormalWeb"/>
        <w:spacing w:before="0" w:beforeAutospacing="0" w:after="0"/>
        <w:rPr>
          <w:rFonts w:asciiTheme="minorHAnsi" w:hAnsiTheme="minorHAnsi" w:cstheme="minorHAnsi"/>
          <w:bCs/>
          <w:i/>
          <w:color w:val="000000"/>
          <w:sz w:val="22"/>
          <w:szCs w:val="22"/>
        </w:rPr>
      </w:pPr>
      <w:r w:rsidRPr="005507CD">
        <w:rPr>
          <w:rFonts w:asciiTheme="minorHAnsi" w:hAnsiTheme="minorHAnsi" w:cstheme="minorHAnsi"/>
          <w:bCs/>
          <w:i/>
          <w:color w:val="000000"/>
          <w:sz w:val="22"/>
          <w:szCs w:val="22"/>
        </w:rPr>
        <w:t>PS : L’action « </w:t>
      </w:r>
      <w:bookmarkStart w:id="0" w:name="_GoBack"/>
      <w:bookmarkEnd w:id="0"/>
      <w:r w:rsidRPr="005507CD">
        <w:rPr>
          <w:rFonts w:asciiTheme="minorHAnsi" w:hAnsiTheme="minorHAnsi" w:cstheme="minorHAnsi"/>
          <w:bCs/>
          <w:i/>
          <w:color w:val="000000"/>
          <w:sz w:val="22"/>
          <w:szCs w:val="22"/>
        </w:rPr>
        <w:t>Ecole, Collège et Lycée au Cinéma » fera l’objet d’une circulaire spécifique</w:t>
      </w:r>
    </w:p>
    <w:sectPr w:rsidR="005507CD" w:rsidRPr="005507CD" w:rsidSect="00462A3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D5" w:rsidRDefault="00E149D5" w:rsidP="00536BD1">
      <w:pPr>
        <w:spacing w:after="0" w:line="240" w:lineRule="auto"/>
      </w:pPr>
      <w:r>
        <w:separator/>
      </w:r>
    </w:p>
  </w:endnote>
  <w:endnote w:type="continuationSeparator" w:id="0">
    <w:p w:rsidR="00E149D5" w:rsidRDefault="00E149D5" w:rsidP="0053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77" w:rsidRDefault="0057507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844"/>
      <w:docPartObj>
        <w:docPartGallery w:val="Page Numbers (Bottom of Page)"/>
        <w:docPartUnique/>
      </w:docPartObj>
    </w:sdtPr>
    <w:sdtEndPr/>
    <w:sdtContent>
      <w:p w:rsidR="00575077" w:rsidRDefault="00F46C3C">
        <w:pPr>
          <w:pStyle w:val="Pieddepage"/>
          <w:jc w:val="right"/>
        </w:pPr>
        <w:r>
          <w:fldChar w:fldCharType="begin"/>
        </w:r>
        <w:r>
          <w:instrText xml:space="preserve"> PAGE   \* MERGEFORMAT </w:instrText>
        </w:r>
        <w:r>
          <w:fldChar w:fldCharType="separate"/>
        </w:r>
        <w:r w:rsidR="00B02206">
          <w:rPr>
            <w:noProof/>
          </w:rPr>
          <w:t>3</w:t>
        </w:r>
        <w:r>
          <w:rPr>
            <w:noProof/>
          </w:rPr>
          <w:fldChar w:fldCharType="end"/>
        </w:r>
      </w:p>
    </w:sdtContent>
  </w:sdt>
  <w:p w:rsidR="00575077" w:rsidRDefault="0057507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77" w:rsidRDefault="0057507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D5" w:rsidRDefault="00E149D5" w:rsidP="00536BD1">
      <w:pPr>
        <w:spacing w:after="0" w:line="240" w:lineRule="auto"/>
      </w:pPr>
      <w:r>
        <w:separator/>
      </w:r>
    </w:p>
  </w:footnote>
  <w:footnote w:type="continuationSeparator" w:id="0">
    <w:p w:rsidR="00E149D5" w:rsidRDefault="00E149D5" w:rsidP="00536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77" w:rsidRDefault="0057507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77" w:rsidRDefault="0057507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77" w:rsidRDefault="0057507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F78"/>
    <w:multiLevelType w:val="hybridMultilevel"/>
    <w:tmpl w:val="3D4E5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D71A4"/>
    <w:multiLevelType w:val="hybridMultilevel"/>
    <w:tmpl w:val="D5E40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71E30"/>
    <w:multiLevelType w:val="hybridMultilevel"/>
    <w:tmpl w:val="AD702A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058FA"/>
    <w:multiLevelType w:val="hybridMultilevel"/>
    <w:tmpl w:val="7D84BA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E55DD"/>
    <w:multiLevelType w:val="hybridMultilevel"/>
    <w:tmpl w:val="9594B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A21A2B"/>
    <w:multiLevelType w:val="hybridMultilevel"/>
    <w:tmpl w:val="D908946C"/>
    <w:lvl w:ilvl="0" w:tplc="9072073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1D329DE"/>
    <w:multiLevelType w:val="hybridMultilevel"/>
    <w:tmpl w:val="BA9449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556AD8"/>
    <w:multiLevelType w:val="hybridMultilevel"/>
    <w:tmpl w:val="6D42EC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81F17"/>
    <w:multiLevelType w:val="hybridMultilevel"/>
    <w:tmpl w:val="1A44E46A"/>
    <w:lvl w:ilvl="0" w:tplc="A78C3C6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96FFC"/>
    <w:multiLevelType w:val="hybridMultilevel"/>
    <w:tmpl w:val="55E22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F34830"/>
    <w:multiLevelType w:val="hybridMultilevel"/>
    <w:tmpl w:val="46942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33417"/>
    <w:multiLevelType w:val="hybridMultilevel"/>
    <w:tmpl w:val="907087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536073"/>
    <w:multiLevelType w:val="hybridMultilevel"/>
    <w:tmpl w:val="B4FC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5855EB"/>
    <w:multiLevelType w:val="hybridMultilevel"/>
    <w:tmpl w:val="AEAEF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4537D"/>
    <w:multiLevelType w:val="hybridMultilevel"/>
    <w:tmpl w:val="799608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FE4AD4"/>
    <w:multiLevelType w:val="hybridMultilevel"/>
    <w:tmpl w:val="CB063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042A98"/>
    <w:multiLevelType w:val="hybridMultilevel"/>
    <w:tmpl w:val="BECC1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426094"/>
    <w:multiLevelType w:val="hybridMultilevel"/>
    <w:tmpl w:val="BF4080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BB1820"/>
    <w:multiLevelType w:val="hybridMultilevel"/>
    <w:tmpl w:val="8C541724"/>
    <w:lvl w:ilvl="0" w:tplc="9072073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1"/>
  </w:num>
  <w:num w:numId="5">
    <w:abstractNumId w:val="7"/>
  </w:num>
  <w:num w:numId="6">
    <w:abstractNumId w:val="2"/>
  </w:num>
  <w:num w:numId="7">
    <w:abstractNumId w:val="0"/>
  </w:num>
  <w:num w:numId="8">
    <w:abstractNumId w:val="3"/>
  </w:num>
  <w:num w:numId="9">
    <w:abstractNumId w:val="6"/>
  </w:num>
  <w:num w:numId="10">
    <w:abstractNumId w:val="17"/>
  </w:num>
  <w:num w:numId="11">
    <w:abstractNumId w:val="1"/>
  </w:num>
  <w:num w:numId="12">
    <w:abstractNumId w:val="10"/>
  </w:num>
  <w:num w:numId="13">
    <w:abstractNumId w:val="5"/>
  </w:num>
  <w:num w:numId="14">
    <w:abstractNumId w:val="18"/>
  </w:num>
  <w:num w:numId="15">
    <w:abstractNumId w:val="14"/>
  </w:num>
  <w:num w:numId="16">
    <w:abstractNumId w:val="4"/>
  </w:num>
  <w:num w:numId="17">
    <w:abstractNumId w:val="8"/>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6"/>
    <w:rsid w:val="0001317A"/>
    <w:rsid w:val="00080C91"/>
    <w:rsid w:val="000908D2"/>
    <w:rsid w:val="000D0A98"/>
    <w:rsid w:val="000E1A48"/>
    <w:rsid w:val="000E2A84"/>
    <w:rsid w:val="000E6E0F"/>
    <w:rsid w:val="00135BA8"/>
    <w:rsid w:val="001F2C9D"/>
    <w:rsid w:val="002320B8"/>
    <w:rsid w:val="002D299E"/>
    <w:rsid w:val="002D58E1"/>
    <w:rsid w:val="00302709"/>
    <w:rsid w:val="00334F62"/>
    <w:rsid w:val="00347D02"/>
    <w:rsid w:val="00370099"/>
    <w:rsid w:val="0039106A"/>
    <w:rsid w:val="003C35CB"/>
    <w:rsid w:val="004303D1"/>
    <w:rsid w:val="00462A32"/>
    <w:rsid w:val="004F591B"/>
    <w:rsid w:val="00536BD1"/>
    <w:rsid w:val="005507CD"/>
    <w:rsid w:val="00566826"/>
    <w:rsid w:val="00567064"/>
    <w:rsid w:val="00575077"/>
    <w:rsid w:val="00586525"/>
    <w:rsid w:val="005915AE"/>
    <w:rsid w:val="005B2CE7"/>
    <w:rsid w:val="005C1957"/>
    <w:rsid w:val="006C087E"/>
    <w:rsid w:val="006D71B0"/>
    <w:rsid w:val="006E651B"/>
    <w:rsid w:val="007104EA"/>
    <w:rsid w:val="00736477"/>
    <w:rsid w:val="00747411"/>
    <w:rsid w:val="007926E3"/>
    <w:rsid w:val="00792DF9"/>
    <w:rsid w:val="007C2B97"/>
    <w:rsid w:val="007E57BA"/>
    <w:rsid w:val="00832A7B"/>
    <w:rsid w:val="00837B1B"/>
    <w:rsid w:val="00856602"/>
    <w:rsid w:val="00867770"/>
    <w:rsid w:val="00872488"/>
    <w:rsid w:val="008865B3"/>
    <w:rsid w:val="008E1E52"/>
    <w:rsid w:val="00905875"/>
    <w:rsid w:val="00907558"/>
    <w:rsid w:val="00912AB8"/>
    <w:rsid w:val="009277FE"/>
    <w:rsid w:val="009859C4"/>
    <w:rsid w:val="00A20E25"/>
    <w:rsid w:val="00A46A09"/>
    <w:rsid w:val="00A55286"/>
    <w:rsid w:val="00A74BFE"/>
    <w:rsid w:val="00A90D7E"/>
    <w:rsid w:val="00AB18AB"/>
    <w:rsid w:val="00AC63CC"/>
    <w:rsid w:val="00AC6A5D"/>
    <w:rsid w:val="00AD0804"/>
    <w:rsid w:val="00B02206"/>
    <w:rsid w:val="00B14DE8"/>
    <w:rsid w:val="00B43352"/>
    <w:rsid w:val="00B77EB5"/>
    <w:rsid w:val="00B8406F"/>
    <w:rsid w:val="00BD50F4"/>
    <w:rsid w:val="00C12C8C"/>
    <w:rsid w:val="00C23390"/>
    <w:rsid w:val="00C56D8B"/>
    <w:rsid w:val="00D57F66"/>
    <w:rsid w:val="00D673AC"/>
    <w:rsid w:val="00D84932"/>
    <w:rsid w:val="00DF20DC"/>
    <w:rsid w:val="00E149D5"/>
    <w:rsid w:val="00E21397"/>
    <w:rsid w:val="00E81AA1"/>
    <w:rsid w:val="00ED6C2B"/>
    <w:rsid w:val="00F028B3"/>
    <w:rsid w:val="00F27B87"/>
    <w:rsid w:val="00F46C3C"/>
    <w:rsid w:val="00F528FD"/>
    <w:rsid w:val="00F85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D5C1"/>
  <w15:docId w15:val="{1C5E0340-6170-458E-B7FF-55ACC9AC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57F66"/>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536B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6BD1"/>
  </w:style>
  <w:style w:type="paragraph" w:styleId="Pieddepage">
    <w:name w:val="footer"/>
    <w:basedOn w:val="Normal"/>
    <w:link w:val="PieddepageCar"/>
    <w:unhideWhenUsed/>
    <w:rsid w:val="00536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BD1"/>
  </w:style>
  <w:style w:type="character" w:styleId="Accentuation">
    <w:name w:val="Emphasis"/>
    <w:basedOn w:val="Policepardfaut"/>
    <w:uiPriority w:val="20"/>
    <w:qFormat/>
    <w:rsid w:val="00080C91"/>
    <w:rPr>
      <w:i/>
      <w:iCs/>
    </w:rPr>
  </w:style>
  <w:style w:type="character" w:styleId="Lienhypertexte">
    <w:name w:val="Hyperlink"/>
    <w:basedOn w:val="Policepardfaut"/>
    <w:uiPriority w:val="99"/>
    <w:unhideWhenUsed/>
    <w:rsid w:val="000E6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19278">
      <w:bodyDiv w:val="1"/>
      <w:marLeft w:val="0"/>
      <w:marRight w:val="0"/>
      <w:marTop w:val="0"/>
      <w:marBottom w:val="0"/>
      <w:divBdr>
        <w:top w:val="none" w:sz="0" w:space="0" w:color="auto"/>
        <w:left w:val="none" w:sz="0" w:space="0" w:color="auto"/>
        <w:bottom w:val="none" w:sz="0" w:space="0" w:color="auto"/>
        <w:right w:val="none" w:sz="0" w:space="0" w:color="auto"/>
      </w:divBdr>
    </w:div>
    <w:div w:id="1617953333">
      <w:bodyDiv w:val="1"/>
      <w:marLeft w:val="0"/>
      <w:marRight w:val="0"/>
      <w:marTop w:val="0"/>
      <w:marBottom w:val="0"/>
      <w:divBdr>
        <w:top w:val="none" w:sz="0" w:space="0" w:color="auto"/>
        <w:left w:val="none" w:sz="0" w:space="0" w:color="auto"/>
        <w:bottom w:val="none" w:sz="0" w:space="0" w:color="auto"/>
        <w:right w:val="none" w:sz="0" w:space="0" w:color="auto"/>
      </w:divBdr>
    </w:div>
    <w:div w:id="21171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gle/ENkDGvXhbxC7cYoZ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155B-42F5-453E-8CE4-F59794C3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la GUADELOUPE</dc:creator>
  <cp:lastModifiedBy>Carlos CRUZ</cp:lastModifiedBy>
  <cp:revision>13</cp:revision>
  <cp:lastPrinted>2013-12-23T13:35:00Z</cp:lastPrinted>
  <dcterms:created xsi:type="dcterms:W3CDTF">2020-01-09T18:15:00Z</dcterms:created>
  <dcterms:modified xsi:type="dcterms:W3CDTF">2020-01-16T14:01:00Z</dcterms:modified>
</cp:coreProperties>
</file>