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BB" w:rsidRDefault="00597555" w:rsidP="00597555">
      <w:pPr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597555">
        <w:rPr>
          <w:b/>
          <w:color w:val="0070C0"/>
          <w:sz w:val="32"/>
          <w:szCs w:val="32"/>
        </w:rPr>
        <w:t>Projet numérique</w:t>
      </w:r>
      <w:r w:rsidRPr="00597555"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</w:p>
    <w:p w:rsidR="003949F4" w:rsidRPr="00F66FBB" w:rsidRDefault="00597555" w:rsidP="00F66FBB">
      <w:pPr>
        <w:ind w:left="360"/>
        <w:rPr>
          <w:b/>
          <w:color w:val="FF0000"/>
          <w:sz w:val="32"/>
          <w:szCs w:val="32"/>
        </w:rPr>
      </w:pPr>
      <w:r w:rsidRPr="00F66FBB">
        <w:rPr>
          <w:b/>
          <w:color w:val="FF0000"/>
          <w:sz w:val="32"/>
          <w:szCs w:val="32"/>
        </w:rPr>
        <w:sym w:font="Symbol" w:char="F0F0"/>
      </w:r>
      <w:r w:rsidRPr="00F66FBB">
        <w:rPr>
          <w:b/>
          <w:color w:val="FF0000"/>
          <w:sz w:val="32"/>
          <w:szCs w:val="32"/>
        </w:rPr>
        <w:t xml:space="preserve"> Tablettes</w:t>
      </w:r>
      <w:r w:rsidR="00F66FBB" w:rsidRPr="00F66FBB">
        <w:rPr>
          <w:b/>
          <w:color w:val="FF0000"/>
          <w:sz w:val="32"/>
          <w:szCs w:val="32"/>
        </w:rPr>
        <w:tab/>
      </w:r>
      <w:r w:rsidR="00F66FBB" w:rsidRPr="00F66FBB">
        <w:rPr>
          <w:b/>
          <w:color w:val="FF0000"/>
          <w:sz w:val="32"/>
          <w:szCs w:val="32"/>
        </w:rPr>
        <w:tab/>
      </w:r>
      <w:r w:rsidR="00F66FBB" w:rsidRPr="00F66FBB">
        <w:rPr>
          <w:b/>
          <w:color w:val="FF0000"/>
          <w:sz w:val="32"/>
          <w:szCs w:val="32"/>
        </w:rPr>
        <w:tab/>
      </w:r>
      <w:r w:rsidRPr="00F66FBB">
        <w:rPr>
          <w:b/>
          <w:color w:val="FF0000"/>
          <w:sz w:val="32"/>
          <w:szCs w:val="32"/>
        </w:rPr>
        <w:sym w:font="Symbol" w:char="F0F0"/>
      </w:r>
      <w:r w:rsidRPr="00F66FBB">
        <w:rPr>
          <w:b/>
          <w:color w:val="FF0000"/>
          <w:sz w:val="32"/>
          <w:szCs w:val="32"/>
        </w:rPr>
        <w:t xml:space="preserve"> </w:t>
      </w:r>
      <w:proofErr w:type="spellStart"/>
      <w:r w:rsidRPr="00F66FBB">
        <w:rPr>
          <w:b/>
          <w:color w:val="FF0000"/>
          <w:sz w:val="32"/>
          <w:szCs w:val="32"/>
        </w:rPr>
        <w:t>Ebeam</w:t>
      </w:r>
      <w:proofErr w:type="spellEnd"/>
    </w:p>
    <w:p w:rsidR="00597555" w:rsidRPr="00F66FBB" w:rsidRDefault="00597555" w:rsidP="00597555">
      <w:pPr>
        <w:ind w:left="360"/>
        <w:rPr>
          <w:b/>
          <w:color w:val="E36C0A" w:themeColor="accent6" w:themeShade="BF"/>
          <w:sz w:val="32"/>
          <w:szCs w:val="32"/>
        </w:rPr>
      </w:pPr>
      <w:r w:rsidRPr="00F66FBB">
        <w:rPr>
          <w:b/>
          <w:color w:val="E36C0A" w:themeColor="accent6" w:themeShade="BF"/>
          <w:sz w:val="32"/>
          <w:szCs w:val="32"/>
        </w:rPr>
        <w:sym w:font="Symbol" w:char="F0F0"/>
      </w:r>
      <w:r w:rsidRPr="00F66FBB">
        <w:rPr>
          <w:b/>
          <w:color w:val="E36C0A" w:themeColor="accent6" w:themeShade="BF"/>
          <w:sz w:val="32"/>
          <w:szCs w:val="32"/>
        </w:rPr>
        <w:t xml:space="preserve"> SEGPA </w:t>
      </w:r>
      <w:r w:rsidRPr="00F66FBB">
        <w:rPr>
          <w:b/>
          <w:color w:val="E36C0A" w:themeColor="accent6" w:themeShade="BF"/>
          <w:sz w:val="32"/>
          <w:szCs w:val="32"/>
        </w:rPr>
        <w:tab/>
      </w:r>
      <w:r w:rsidRPr="00F66FBB">
        <w:rPr>
          <w:b/>
          <w:color w:val="E36C0A" w:themeColor="accent6" w:themeShade="BF"/>
          <w:sz w:val="32"/>
          <w:szCs w:val="32"/>
        </w:rPr>
        <w:sym w:font="Symbol" w:char="F0F0"/>
      </w:r>
      <w:r w:rsidRPr="00F66FBB">
        <w:rPr>
          <w:b/>
          <w:color w:val="E36C0A" w:themeColor="accent6" w:themeShade="BF"/>
          <w:sz w:val="32"/>
          <w:szCs w:val="32"/>
        </w:rPr>
        <w:t xml:space="preserve"> ULIS</w:t>
      </w:r>
      <w:r w:rsidRPr="00F66FBB">
        <w:rPr>
          <w:b/>
          <w:color w:val="E36C0A" w:themeColor="accent6" w:themeShade="BF"/>
          <w:sz w:val="32"/>
          <w:szCs w:val="32"/>
        </w:rPr>
        <w:tab/>
      </w:r>
      <w:r w:rsidRPr="00F66FBB">
        <w:rPr>
          <w:b/>
          <w:color w:val="E36C0A" w:themeColor="accent6" w:themeShade="BF"/>
          <w:sz w:val="32"/>
          <w:szCs w:val="32"/>
        </w:rPr>
        <w:sym w:font="Symbol" w:char="F0F0"/>
      </w:r>
      <w:r w:rsidRPr="00F66FBB">
        <w:rPr>
          <w:b/>
          <w:color w:val="E36C0A" w:themeColor="accent6" w:themeShade="BF"/>
          <w:sz w:val="32"/>
          <w:szCs w:val="32"/>
        </w:rPr>
        <w:t xml:space="preserve"> IME</w:t>
      </w:r>
      <w:r w:rsidRPr="00F66FBB">
        <w:rPr>
          <w:b/>
          <w:color w:val="E36C0A" w:themeColor="accent6" w:themeShade="BF"/>
          <w:sz w:val="32"/>
          <w:szCs w:val="32"/>
        </w:rPr>
        <w:tab/>
      </w:r>
      <w:r w:rsidRPr="00F66FBB">
        <w:rPr>
          <w:b/>
          <w:color w:val="E36C0A" w:themeColor="accent6" w:themeShade="BF"/>
          <w:sz w:val="32"/>
          <w:szCs w:val="32"/>
        </w:rPr>
        <w:sym w:font="Symbol" w:char="F0F0"/>
      </w:r>
      <w:r w:rsidRPr="00F66FBB">
        <w:rPr>
          <w:b/>
          <w:color w:val="E36C0A" w:themeColor="accent6" w:themeShade="BF"/>
          <w:sz w:val="32"/>
          <w:szCs w:val="32"/>
        </w:rPr>
        <w:t xml:space="preserve"> Autres : ………………………………</w:t>
      </w:r>
    </w:p>
    <w:p w:rsidR="00AD3964" w:rsidRPr="0092564D" w:rsidRDefault="00AD3964" w:rsidP="006F4DD5">
      <w:pPr>
        <w:jc w:val="both"/>
        <w:outlineLvl w:val="0"/>
        <w:rPr>
          <w:b/>
          <w:color w:val="0070C0"/>
          <w:sz w:val="24"/>
          <w:szCs w:val="24"/>
        </w:rPr>
      </w:pPr>
      <w:r w:rsidRPr="0092564D">
        <w:rPr>
          <w:b/>
          <w:color w:val="0070C0"/>
          <w:sz w:val="24"/>
          <w:szCs w:val="24"/>
        </w:rPr>
        <w:t xml:space="preserve">1 – </w:t>
      </w:r>
      <w:r w:rsidR="0054431C">
        <w:rPr>
          <w:b/>
          <w:color w:val="0070C0"/>
          <w:sz w:val="24"/>
          <w:szCs w:val="24"/>
        </w:rPr>
        <w:t>Présentation</w:t>
      </w:r>
      <w:r w:rsidRPr="0092564D">
        <w:rPr>
          <w:b/>
          <w:color w:val="0070C0"/>
          <w:sz w:val="24"/>
          <w:szCs w:val="24"/>
        </w:rPr>
        <w:t xml:space="preserve"> </w:t>
      </w:r>
      <w:r w:rsidR="00597555">
        <w:rPr>
          <w:b/>
          <w:color w:val="0070C0"/>
          <w:sz w:val="24"/>
          <w:szCs w:val="24"/>
        </w:rPr>
        <w:t xml:space="preserve">du projet </w:t>
      </w:r>
      <w:r w:rsidRPr="0092564D">
        <w:rPr>
          <w:b/>
          <w:color w:val="0070C0"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087"/>
      </w:tblGrid>
      <w:tr w:rsidR="0054431C" w:rsidRPr="00E84B85" w:rsidTr="00692C82">
        <w:trPr>
          <w:trHeight w:val="397"/>
        </w:trPr>
        <w:tc>
          <w:tcPr>
            <w:tcW w:w="3369" w:type="dxa"/>
            <w:vAlign w:val="center"/>
          </w:tcPr>
          <w:p w:rsidR="0054431C" w:rsidRPr="00E84B85" w:rsidRDefault="0054431C" w:rsidP="005443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du projet </w:t>
            </w:r>
          </w:p>
        </w:tc>
        <w:tc>
          <w:tcPr>
            <w:tcW w:w="7087" w:type="dxa"/>
            <w:shd w:val="clear" w:color="auto" w:fill="FFFF99"/>
            <w:vAlign w:val="center"/>
          </w:tcPr>
          <w:p w:rsidR="0054431C" w:rsidRPr="0017271C" w:rsidRDefault="0054431C" w:rsidP="001727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76490" w:rsidRPr="00E84B85" w:rsidTr="00692C82">
        <w:trPr>
          <w:trHeight w:val="397"/>
        </w:trPr>
        <w:tc>
          <w:tcPr>
            <w:tcW w:w="3369" w:type="dxa"/>
            <w:vAlign w:val="center"/>
          </w:tcPr>
          <w:p w:rsidR="00AD3964" w:rsidRPr="00E84B85" w:rsidRDefault="00AD3964" w:rsidP="005443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4B85">
              <w:rPr>
                <w:b/>
                <w:sz w:val="24"/>
                <w:szCs w:val="24"/>
              </w:rPr>
              <w:t xml:space="preserve">Nom de </w:t>
            </w:r>
            <w:r w:rsidR="0009417D">
              <w:rPr>
                <w:b/>
                <w:sz w:val="24"/>
                <w:szCs w:val="24"/>
              </w:rPr>
              <w:t>l’établissement</w:t>
            </w:r>
          </w:p>
        </w:tc>
        <w:tc>
          <w:tcPr>
            <w:tcW w:w="7087" w:type="dxa"/>
            <w:shd w:val="clear" w:color="auto" w:fill="FFFF99"/>
            <w:vAlign w:val="center"/>
          </w:tcPr>
          <w:p w:rsidR="006C0B85" w:rsidRPr="00912E57" w:rsidRDefault="006C0B85" w:rsidP="0009417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417D" w:rsidRPr="00E84B85" w:rsidTr="00692C82">
        <w:trPr>
          <w:trHeight w:val="397"/>
        </w:trPr>
        <w:tc>
          <w:tcPr>
            <w:tcW w:w="3369" w:type="dxa"/>
            <w:vAlign w:val="center"/>
          </w:tcPr>
          <w:p w:rsidR="0009417D" w:rsidRPr="00E84B85" w:rsidRDefault="0009417D" w:rsidP="005443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4B85">
              <w:rPr>
                <w:b/>
                <w:sz w:val="24"/>
                <w:szCs w:val="24"/>
              </w:rPr>
              <w:t>Nom de</w:t>
            </w:r>
            <w:r>
              <w:rPr>
                <w:b/>
                <w:sz w:val="24"/>
                <w:szCs w:val="24"/>
              </w:rPr>
              <w:t xml:space="preserve"> l’</w:t>
            </w:r>
            <w:r w:rsidRPr="00E84B85">
              <w:rPr>
                <w:b/>
                <w:sz w:val="24"/>
                <w:szCs w:val="24"/>
              </w:rPr>
              <w:t>enseignant</w:t>
            </w:r>
          </w:p>
        </w:tc>
        <w:tc>
          <w:tcPr>
            <w:tcW w:w="7087" w:type="dxa"/>
            <w:shd w:val="clear" w:color="auto" w:fill="FFFF99"/>
            <w:vAlign w:val="center"/>
          </w:tcPr>
          <w:p w:rsidR="0009417D" w:rsidRPr="00912E57" w:rsidRDefault="0009417D" w:rsidP="00110E5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2862" w:rsidRPr="00E84B85" w:rsidTr="00692C82">
        <w:trPr>
          <w:trHeight w:val="397"/>
        </w:trPr>
        <w:tc>
          <w:tcPr>
            <w:tcW w:w="3369" w:type="dxa"/>
            <w:vAlign w:val="center"/>
          </w:tcPr>
          <w:p w:rsidR="002F2862" w:rsidRPr="00E84B85" w:rsidRDefault="002F2862" w:rsidP="005443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Niveau concerné </w:t>
            </w:r>
            <w:r w:rsidRPr="002F2862">
              <w:rPr>
                <w:rFonts w:ascii="Arial Narrow" w:hAnsi="Arial Narrow"/>
                <w:b/>
                <w:sz w:val="24"/>
                <w:szCs w:val="24"/>
              </w:rPr>
              <w:t xml:space="preserve">(6è, </w:t>
            </w:r>
            <w:proofErr w:type="gramStart"/>
            <w:r w:rsidRPr="002F2862">
              <w:rPr>
                <w:rFonts w:ascii="Arial Narrow" w:hAnsi="Arial Narrow"/>
                <w:b/>
                <w:sz w:val="24"/>
                <w:szCs w:val="24"/>
              </w:rPr>
              <w:t>5è ..</w:t>
            </w:r>
            <w:proofErr w:type="gramEnd"/>
            <w:r w:rsidRPr="002F2862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7087" w:type="dxa"/>
            <w:shd w:val="clear" w:color="auto" w:fill="FFFF99"/>
            <w:vAlign w:val="center"/>
          </w:tcPr>
          <w:p w:rsidR="002F2862" w:rsidRPr="00912E57" w:rsidRDefault="002F2862" w:rsidP="0009417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76490" w:rsidRPr="00E84B85" w:rsidTr="00692C82">
        <w:trPr>
          <w:trHeight w:val="397"/>
        </w:trPr>
        <w:tc>
          <w:tcPr>
            <w:tcW w:w="3369" w:type="dxa"/>
            <w:vAlign w:val="center"/>
          </w:tcPr>
          <w:p w:rsidR="00AD3964" w:rsidRPr="00E84B85" w:rsidRDefault="0017271C" w:rsidP="006F4D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Effectif</w:t>
            </w:r>
            <w:r w:rsidR="007B09B9">
              <w:rPr>
                <w:b/>
                <w:sz w:val="24"/>
                <w:szCs w:val="24"/>
              </w:rPr>
              <w:t xml:space="preserve"> </w:t>
            </w:r>
            <w:r w:rsidR="006F4DD5">
              <w:rPr>
                <w:b/>
                <w:sz w:val="24"/>
                <w:szCs w:val="24"/>
              </w:rPr>
              <w:t>de la classe</w:t>
            </w:r>
            <w:r w:rsidR="000941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FFFF99"/>
            <w:vAlign w:val="center"/>
          </w:tcPr>
          <w:p w:rsidR="006C0B85" w:rsidRPr="00912E57" w:rsidRDefault="006C0B85" w:rsidP="0009417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4DD5" w:rsidRPr="00E84B85" w:rsidTr="00692C82">
        <w:trPr>
          <w:trHeight w:val="397"/>
        </w:trPr>
        <w:tc>
          <w:tcPr>
            <w:tcW w:w="3369" w:type="dxa"/>
            <w:vAlign w:val="center"/>
          </w:tcPr>
          <w:p w:rsidR="006F4DD5" w:rsidRDefault="006F4DD5" w:rsidP="00A51F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Caractéristique</w:t>
            </w:r>
            <w:r w:rsidR="00842EF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du public </w:t>
            </w:r>
          </w:p>
        </w:tc>
        <w:tc>
          <w:tcPr>
            <w:tcW w:w="7087" w:type="dxa"/>
            <w:shd w:val="clear" w:color="auto" w:fill="FFFF99"/>
          </w:tcPr>
          <w:p w:rsidR="006F4DD5" w:rsidRPr="00912E57" w:rsidRDefault="006F4DD5" w:rsidP="00A51FA0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2C82" w:rsidRPr="00E84B85" w:rsidTr="00692C82">
        <w:trPr>
          <w:trHeight w:val="567"/>
        </w:trPr>
        <w:tc>
          <w:tcPr>
            <w:tcW w:w="3369" w:type="dxa"/>
            <w:vAlign w:val="center"/>
          </w:tcPr>
          <w:p w:rsidR="00692C82" w:rsidRDefault="00692C82" w:rsidP="00692C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Intitulé de l’axe numérique du projet d</w:t>
            </w:r>
            <w:r w:rsidR="00E42CAD">
              <w:rPr>
                <w:b/>
                <w:sz w:val="24"/>
                <w:szCs w:val="24"/>
              </w:rPr>
              <w:t>e l</w:t>
            </w:r>
            <w:r>
              <w:rPr>
                <w:b/>
                <w:sz w:val="24"/>
                <w:szCs w:val="24"/>
              </w:rPr>
              <w:t xml:space="preserve">’établissement </w:t>
            </w:r>
          </w:p>
        </w:tc>
        <w:tc>
          <w:tcPr>
            <w:tcW w:w="7087" w:type="dxa"/>
            <w:shd w:val="clear" w:color="auto" w:fill="FFFF99"/>
            <w:vAlign w:val="center"/>
          </w:tcPr>
          <w:p w:rsidR="00692C82" w:rsidRPr="00912E57" w:rsidRDefault="00692C82" w:rsidP="00A51F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24CE" w:rsidRPr="00E84B85" w:rsidTr="00692C82">
        <w:trPr>
          <w:trHeight w:val="567"/>
        </w:trPr>
        <w:tc>
          <w:tcPr>
            <w:tcW w:w="3369" w:type="dxa"/>
            <w:vAlign w:val="center"/>
          </w:tcPr>
          <w:p w:rsidR="00CD24CE" w:rsidRPr="00E84B85" w:rsidRDefault="00CD24CE" w:rsidP="00A51F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Discipline(s) </w:t>
            </w:r>
          </w:p>
        </w:tc>
        <w:tc>
          <w:tcPr>
            <w:tcW w:w="7087" w:type="dxa"/>
            <w:shd w:val="clear" w:color="auto" w:fill="FFFF99"/>
            <w:vAlign w:val="center"/>
          </w:tcPr>
          <w:p w:rsidR="00CD24CE" w:rsidRPr="00912E57" w:rsidRDefault="00CD24CE" w:rsidP="00A51F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417D" w:rsidRPr="00E84B85" w:rsidTr="00692C82">
        <w:trPr>
          <w:trHeight w:val="397"/>
        </w:trPr>
        <w:tc>
          <w:tcPr>
            <w:tcW w:w="3369" w:type="dxa"/>
            <w:vAlign w:val="center"/>
          </w:tcPr>
          <w:p w:rsidR="0009417D" w:rsidRPr="00E84B85" w:rsidRDefault="0009417D" w:rsidP="00842E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Descriptif </w:t>
            </w:r>
            <w:r w:rsidR="00842EF5">
              <w:rPr>
                <w:b/>
                <w:sz w:val="24"/>
                <w:szCs w:val="24"/>
              </w:rPr>
              <w:t>du projet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FFFF99"/>
          </w:tcPr>
          <w:p w:rsidR="0009417D" w:rsidRDefault="0009417D" w:rsidP="002F286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42EF5" w:rsidRPr="00912E57" w:rsidRDefault="00842EF5" w:rsidP="002F286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0561" w:rsidRPr="00E84B85" w:rsidTr="00692C82">
        <w:trPr>
          <w:trHeight w:val="397"/>
        </w:trPr>
        <w:tc>
          <w:tcPr>
            <w:tcW w:w="3369" w:type="dxa"/>
            <w:vAlign w:val="center"/>
          </w:tcPr>
          <w:p w:rsidR="001E0561" w:rsidRDefault="00F90E57" w:rsidP="00A106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</w:t>
            </w:r>
            <w:r w:rsidR="00A1060E">
              <w:rPr>
                <w:b/>
                <w:sz w:val="24"/>
                <w:szCs w:val="24"/>
              </w:rPr>
              <w:t>(</w:t>
            </w:r>
            <w:r w:rsidR="001E0561">
              <w:rPr>
                <w:b/>
                <w:sz w:val="24"/>
                <w:szCs w:val="24"/>
              </w:rPr>
              <w:t>s)</w:t>
            </w:r>
            <w:r w:rsidR="002B49DA">
              <w:rPr>
                <w:b/>
                <w:sz w:val="24"/>
                <w:szCs w:val="24"/>
              </w:rPr>
              <w:t xml:space="preserve"> </w:t>
            </w:r>
            <w:r w:rsidR="00A1060E">
              <w:rPr>
                <w:b/>
                <w:sz w:val="24"/>
                <w:szCs w:val="24"/>
              </w:rPr>
              <w:t>prévu</w:t>
            </w:r>
            <w:r>
              <w:rPr>
                <w:b/>
                <w:sz w:val="24"/>
                <w:szCs w:val="24"/>
              </w:rPr>
              <w:t>e</w:t>
            </w:r>
            <w:r w:rsidR="001E0561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7087" w:type="dxa"/>
            <w:shd w:val="clear" w:color="auto" w:fill="FFFF99"/>
          </w:tcPr>
          <w:p w:rsidR="001E0561" w:rsidRPr="00912E57" w:rsidRDefault="001E0561" w:rsidP="001E0561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B4A38" w:rsidRPr="0092564D" w:rsidRDefault="003B4A38" w:rsidP="005859F5">
      <w:pPr>
        <w:spacing w:before="240" w:after="0"/>
        <w:jc w:val="both"/>
        <w:rPr>
          <w:b/>
          <w:color w:val="0070C0"/>
          <w:sz w:val="24"/>
          <w:szCs w:val="24"/>
        </w:rPr>
      </w:pPr>
      <w:r w:rsidRPr="0092564D">
        <w:rPr>
          <w:b/>
          <w:color w:val="0070C0"/>
          <w:sz w:val="24"/>
          <w:szCs w:val="24"/>
        </w:rPr>
        <w:t>2- Organisation pédagogique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7087"/>
      </w:tblGrid>
      <w:tr w:rsidR="006D1246" w:rsidRPr="00E84B85" w:rsidTr="00692C82">
        <w:tc>
          <w:tcPr>
            <w:tcW w:w="3369" w:type="dxa"/>
            <w:vAlign w:val="center"/>
          </w:tcPr>
          <w:p w:rsidR="006D1246" w:rsidRPr="00E84B85" w:rsidRDefault="006D1246" w:rsidP="000941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4B85">
              <w:rPr>
                <w:b/>
                <w:sz w:val="24"/>
                <w:szCs w:val="24"/>
              </w:rPr>
              <w:t>Organisation de la classe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676B">
              <w:rPr>
                <w:rFonts w:ascii="Arial Narrow" w:hAnsi="Arial Narrow"/>
                <w:i/>
              </w:rPr>
              <w:t>(mod</w:t>
            </w:r>
            <w:r w:rsidRPr="00D1676B">
              <w:rPr>
                <w:rFonts w:ascii="Arial Narrow" w:hAnsi="Arial Narrow"/>
                <w:i/>
              </w:rPr>
              <w:t>a</w:t>
            </w:r>
            <w:r w:rsidRPr="00D1676B">
              <w:rPr>
                <w:rFonts w:ascii="Arial Narrow" w:hAnsi="Arial Narrow"/>
                <w:i/>
              </w:rPr>
              <w:t>lités de prise en charge, organisation spa</w:t>
            </w:r>
            <w:r w:rsidR="00831963" w:rsidRPr="00D1676B">
              <w:rPr>
                <w:rFonts w:ascii="Arial Narrow" w:hAnsi="Arial Narrow"/>
                <w:i/>
              </w:rPr>
              <w:t>t</w:t>
            </w:r>
            <w:r w:rsidRPr="00D1676B">
              <w:rPr>
                <w:rFonts w:ascii="Arial Narrow" w:hAnsi="Arial Narrow"/>
                <w:i/>
              </w:rPr>
              <w:t>iale</w:t>
            </w:r>
            <w:r w:rsidR="00831963" w:rsidRPr="00D1676B">
              <w:rPr>
                <w:rFonts w:ascii="Arial Narrow" w:hAnsi="Arial Narrow"/>
                <w:i/>
              </w:rPr>
              <w:t xml:space="preserve"> …</w:t>
            </w:r>
            <w:r w:rsidRPr="00D1676B"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7087" w:type="dxa"/>
            <w:shd w:val="clear" w:color="auto" w:fill="FFFF99"/>
          </w:tcPr>
          <w:p w:rsidR="00912E57" w:rsidRPr="00912E57" w:rsidRDefault="00912E57" w:rsidP="00912E5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4A38" w:rsidRPr="00E84B85" w:rsidTr="00692C82">
        <w:trPr>
          <w:trHeight w:val="624"/>
        </w:trPr>
        <w:tc>
          <w:tcPr>
            <w:tcW w:w="3369" w:type="dxa"/>
            <w:vAlign w:val="center"/>
          </w:tcPr>
          <w:p w:rsidR="003B4A38" w:rsidRPr="00E84B85" w:rsidRDefault="003B4A38" w:rsidP="000941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4B85">
              <w:rPr>
                <w:b/>
                <w:sz w:val="24"/>
                <w:szCs w:val="24"/>
              </w:rPr>
              <w:t>Place et rôle de</w:t>
            </w:r>
            <w:r w:rsidR="006D1246">
              <w:rPr>
                <w:b/>
                <w:sz w:val="24"/>
                <w:szCs w:val="24"/>
              </w:rPr>
              <w:t>s adultes</w:t>
            </w:r>
            <w:r w:rsidR="0009417D">
              <w:rPr>
                <w:b/>
                <w:sz w:val="24"/>
                <w:szCs w:val="24"/>
              </w:rPr>
              <w:t xml:space="preserve"> (PE, EASH…)</w:t>
            </w:r>
            <w:r w:rsidR="006D1246">
              <w:rPr>
                <w:b/>
                <w:sz w:val="24"/>
                <w:szCs w:val="24"/>
              </w:rPr>
              <w:t xml:space="preserve"> </w:t>
            </w:r>
            <w:r w:rsidRPr="00E84B8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FFFF99"/>
          </w:tcPr>
          <w:p w:rsidR="00912E57" w:rsidRPr="00912E57" w:rsidRDefault="00912E57" w:rsidP="00E84B8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B4BC6" w:rsidRPr="006B4BC6" w:rsidRDefault="006B4BC6" w:rsidP="006B4BC6">
      <w:pPr>
        <w:spacing w:after="0"/>
        <w:ind w:left="709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2.1- </w:t>
      </w:r>
      <w:r w:rsidRPr="006B4BC6">
        <w:rPr>
          <w:b/>
          <w:color w:val="0070C0"/>
          <w:sz w:val="24"/>
          <w:szCs w:val="24"/>
        </w:rPr>
        <w:t xml:space="preserve">Objectifs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27"/>
        <w:gridCol w:w="2551"/>
        <w:gridCol w:w="2268"/>
        <w:gridCol w:w="2268"/>
      </w:tblGrid>
      <w:tr w:rsidR="0009417D" w:rsidRPr="00E84B85" w:rsidTr="00692C82">
        <w:trPr>
          <w:trHeight w:val="567"/>
        </w:trPr>
        <w:tc>
          <w:tcPr>
            <w:tcW w:w="3369" w:type="dxa"/>
            <w:gridSpan w:val="2"/>
            <w:vAlign w:val="center"/>
          </w:tcPr>
          <w:p w:rsidR="0009417D" w:rsidRPr="00E84B85" w:rsidRDefault="005859F5" w:rsidP="005859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Paliers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6B90" w:rsidRPr="00E84B85" w:rsidRDefault="005859F5" w:rsidP="005859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17D" w:rsidRPr="00E84B85" w:rsidRDefault="005859F5" w:rsidP="005859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17D" w:rsidRPr="00E84B85" w:rsidRDefault="005859F5" w:rsidP="005859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859F5" w:rsidRPr="00E84B85" w:rsidTr="00692C82">
        <w:trPr>
          <w:trHeight w:val="567"/>
        </w:trPr>
        <w:tc>
          <w:tcPr>
            <w:tcW w:w="1242" w:type="dxa"/>
            <w:vMerge w:val="restart"/>
            <w:vAlign w:val="center"/>
          </w:tcPr>
          <w:p w:rsidR="005859F5" w:rsidRPr="005859F5" w:rsidRDefault="005859F5" w:rsidP="005859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</w:t>
            </w:r>
          </w:p>
        </w:tc>
        <w:tc>
          <w:tcPr>
            <w:tcW w:w="2127" w:type="dxa"/>
            <w:vAlign w:val="center"/>
          </w:tcPr>
          <w:p w:rsidR="005859F5" w:rsidRPr="00E84B85" w:rsidRDefault="005859F5" w:rsidP="000941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4B85">
              <w:rPr>
                <w:b/>
                <w:sz w:val="24"/>
                <w:szCs w:val="24"/>
              </w:rPr>
              <w:t>Compétence</w:t>
            </w:r>
            <w:r>
              <w:rPr>
                <w:b/>
                <w:sz w:val="24"/>
                <w:szCs w:val="24"/>
              </w:rPr>
              <w:t>(s) par palier</w:t>
            </w:r>
          </w:p>
        </w:tc>
        <w:tc>
          <w:tcPr>
            <w:tcW w:w="2551" w:type="dxa"/>
            <w:shd w:val="clear" w:color="auto" w:fill="FFFF99"/>
          </w:tcPr>
          <w:p w:rsidR="005859F5" w:rsidRPr="00E84B85" w:rsidRDefault="005859F5" w:rsidP="0077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5859F5" w:rsidRPr="00E84B85" w:rsidRDefault="005859F5" w:rsidP="007709B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5859F5" w:rsidRPr="00E84B85" w:rsidRDefault="005859F5" w:rsidP="0077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59F5" w:rsidRPr="00E84B85" w:rsidTr="00692C82">
        <w:trPr>
          <w:trHeight w:val="567"/>
        </w:trPr>
        <w:tc>
          <w:tcPr>
            <w:tcW w:w="1242" w:type="dxa"/>
            <w:vMerge/>
            <w:vAlign w:val="center"/>
          </w:tcPr>
          <w:p w:rsidR="005859F5" w:rsidRPr="00E84B85" w:rsidRDefault="005859F5" w:rsidP="005F3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859F5" w:rsidRPr="00E84B85" w:rsidRDefault="005859F5" w:rsidP="005859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 général par palier</w:t>
            </w:r>
          </w:p>
        </w:tc>
        <w:tc>
          <w:tcPr>
            <w:tcW w:w="2551" w:type="dxa"/>
            <w:shd w:val="clear" w:color="auto" w:fill="FFFF99"/>
          </w:tcPr>
          <w:p w:rsidR="005859F5" w:rsidRPr="00E84B85" w:rsidRDefault="005859F5" w:rsidP="00A51F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5859F5" w:rsidRPr="00E84B85" w:rsidRDefault="005859F5" w:rsidP="00A51F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5859F5" w:rsidRPr="00E84B85" w:rsidRDefault="005859F5" w:rsidP="00A51F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59F5" w:rsidRPr="00E84B85" w:rsidTr="00692C82">
        <w:trPr>
          <w:trHeight w:val="567"/>
        </w:trPr>
        <w:tc>
          <w:tcPr>
            <w:tcW w:w="1242" w:type="dxa"/>
            <w:vMerge/>
            <w:vAlign w:val="center"/>
          </w:tcPr>
          <w:p w:rsidR="005859F5" w:rsidRPr="00E84B85" w:rsidRDefault="005859F5" w:rsidP="005F3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859F5" w:rsidRPr="00E84B85" w:rsidRDefault="005859F5" w:rsidP="005F3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4B85">
              <w:rPr>
                <w:b/>
                <w:sz w:val="24"/>
                <w:szCs w:val="24"/>
              </w:rPr>
              <w:t>Objectif</w:t>
            </w:r>
            <w:r>
              <w:rPr>
                <w:b/>
                <w:sz w:val="24"/>
                <w:szCs w:val="24"/>
              </w:rPr>
              <w:t>(</w:t>
            </w:r>
            <w:r w:rsidRPr="00E84B8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  <w:r w:rsidRPr="00E84B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spéc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fique(s) discipl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naires</w:t>
            </w:r>
          </w:p>
        </w:tc>
        <w:tc>
          <w:tcPr>
            <w:tcW w:w="2551" w:type="dxa"/>
            <w:shd w:val="clear" w:color="auto" w:fill="FFFF99"/>
          </w:tcPr>
          <w:p w:rsidR="005859F5" w:rsidRPr="00E84B85" w:rsidRDefault="005859F5" w:rsidP="00A51F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5859F5" w:rsidRPr="00E84B85" w:rsidRDefault="005859F5" w:rsidP="00A51F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5859F5" w:rsidRPr="00E84B85" w:rsidRDefault="005859F5" w:rsidP="00A51F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59F5" w:rsidRPr="00E84B85" w:rsidTr="00692C82">
        <w:trPr>
          <w:trHeight w:val="850"/>
        </w:trPr>
        <w:tc>
          <w:tcPr>
            <w:tcW w:w="1242" w:type="dxa"/>
            <w:vMerge w:val="restart"/>
            <w:vAlign w:val="center"/>
          </w:tcPr>
          <w:p w:rsidR="005859F5" w:rsidRPr="00E84B85" w:rsidRDefault="005859F5" w:rsidP="005859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TICE</w:t>
            </w:r>
          </w:p>
        </w:tc>
        <w:tc>
          <w:tcPr>
            <w:tcW w:w="2127" w:type="dxa"/>
            <w:vAlign w:val="center"/>
          </w:tcPr>
          <w:p w:rsidR="005859F5" w:rsidRPr="00E84B85" w:rsidRDefault="005859F5" w:rsidP="005859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4B85">
              <w:rPr>
                <w:b/>
                <w:sz w:val="24"/>
                <w:szCs w:val="24"/>
              </w:rPr>
              <w:t>Compétence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99"/>
          </w:tcPr>
          <w:p w:rsidR="005859F5" w:rsidRPr="005829A9" w:rsidRDefault="005859F5" w:rsidP="00A51F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5859F5" w:rsidRPr="005829A9" w:rsidRDefault="005859F5" w:rsidP="00A51F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5859F5" w:rsidRPr="005829A9" w:rsidRDefault="005859F5" w:rsidP="00A51F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59F5" w:rsidRPr="00E84B85" w:rsidTr="00692C82">
        <w:trPr>
          <w:trHeight w:val="850"/>
        </w:trPr>
        <w:tc>
          <w:tcPr>
            <w:tcW w:w="1242" w:type="dxa"/>
            <w:vMerge/>
            <w:vAlign w:val="center"/>
          </w:tcPr>
          <w:p w:rsidR="005859F5" w:rsidRPr="00E84B85" w:rsidRDefault="005859F5" w:rsidP="005F3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859F5" w:rsidRPr="00E84B85" w:rsidRDefault="005859F5" w:rsidP="005F3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 général  par palier</w:t>
            </w:r>
          </w:p>
        </w:tc>
        <w:tc>
          <w:tcPr>
            <w:tcW w:w="2551" w:type="dxa"/>
            <w:shd w:val="clear" w:color="auto" w:fill="FFFF99"/>
          </w:tcPr>
          <w:p w:rsidR="005859F5" w:rsidRPr="005829A9" w:rsidRDefault="005859F5" w:rsidP="005829A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5859F5" w:rsidRPr="005829A9" w:rsidRDefault="005859F5" w:rsidP="005829A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5859F5" w:rsidRPr="005829A9" w:rsidRDefault="005859F5" w:rsidP="005829A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59F5" w:rsidRPr="00E84B85" w:rsidTr="00692C82">
        <w:tc>
          <w:tcPr>
            <w:tcW w:w="1242" w:type="dxa"/>
            <w:vMerge/>
            <w:vAlign w:val="center"/>
          </w:tcPr>
          <w:p w:rsidR="005859F5" w:rsidRPr="00E84B85" w:rsidRDefault="005859F5" w:rsidP="00A51F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859F5" w:rsidRPr="00E84B85" w:rsidRDefault="005859F5" w:rsidP="00A51F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4B85">
              <w:rPr>
                <w:b/>
                <w:sz w:val="24"/>
                <w:szCs w:val="24"/>
              </w:rPr>
              <w:t>Objectif</w:t>
            </w:r>
            <w:r>
              <w:rPr>
                <w:b/>
                <w:sz w:val="24"/>
                <w:szCs w:val="24"/>
              </w:rPr>
              <w:t>(</w:t>
            </w:r>
            <w:r w:rsidRPr="00E84B8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  <w:r w:rsidRPr="00E84B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spéc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fique(s)</w:t>
            </w:r>
          </w:p>
        </w:tc>
        <w:tc>
          <w:tcPr>
            <w:tcW w:w="2551" w:type="dxa"/>
            <w:shd w:val="clear" w:color="auto" w:fill="FFFF99"/>
          </w:tcPr>
          <w:p w:rsidR="005859F5" w:rsidRPr="00112ED0" w:rsidRDefault="005859F5" w:rsidP="00A51F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5859F5" w:rsidRPr="00112ED0" w:rsidRDefault="005859F5" w:rsidP="00A51F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5859F5" w:rsidRPr="00112ED0" w:rsidRDefault="005859F5" w:rsidP="00A51F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C0B85" w:rsidRPr="0092564D" w:rsidRDefault="006C0B85" w:rsidP="00AD3964">
      <w:pPr>
        <w:jc w:val="both"/>
        <w:rPr>
          <w:b/>
          <w:color w:val="0070C0"/>
          <w:sz w:val="24"/>
          <w:szCs w:val="24"/>
        </w:rPr>
      </w:pPr>
      <w:r w:rsidRPr="0092564D">
        <w:rPr>
          <w:b/>
          <w:color w:val="0070C0"/>
          <w:sz w:val="24"/>
          <w:szCs w:val="24"/>
        </w:rPr>
        <w:lastRenderedPageBreak/>
        <w:t>3- Organisation matérielle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371"/>
      </w:tblGrid>
      <w:tr w:rsidR="00843F39" w:rsidRPr="00E84B85" w:rsidTr="00D200B2">
        <w:tc>
          <w:tcPr>
            <w:tcW w:w="2802" w:type="dxa"/>
          </w:tcPr>
          <w:p w:rsidR="00843F39" w:rsidRPr="00E84B85" w:rsidRDefault="00843F39" w:rsidP="00110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4B85">
              <w:rPr>
                <w:b/>
                <w:sz w:val="24"/>
                <w:szCs w:val="24"/>
              </w:rPr>
              <w:t>Période de l’année</w:t>
            </w:r>
          </w:p>
        </w:tc>
        <w:tc>
          <w:tcPr>
            <w:tcW w:w="7371" w:type="dxa"/>
            <w:shd w:val="clear" w:color="auto" w:fill="FFFF99"/>
            <w:vAlign w:val="center"/>
          </w:tcPr>
          <w:p w:rsidR="00843F39" w:rsidRPr="00D200B2" w:rsidRDefault="00843F39" w:rsidP="00D200B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0B85" w:rsidRPr="00E84B85" w:rsidTr="00D200B2">
        <w:trPr>
          <w:trHeight w:val="473"/>
        </w:trPr>
        <w:tc>
          <w:tcPr>
            <w:tcW w:w="2802" w:type="dxa"/>
          </w:tcPr>
          <w:p w:rsidR="006C0B85" w:rsidRPr="00E84B85" w:rsidRDefault="006C0B85" w:rsidP="000264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4B85">
              <w:rPr>
                <w:b/>
                <w:sz w:val="24"/>
                <w:szCs w:val="24"/>
              </w:rPr>
              <w:t>Durée de l’action</w:t>
            </w:r>
          </w:p>
        </w:tc>
        <w:tc>
          <w:tcPr>
            <w:tcW w:w="7371" w:type="dxa"/>
            <w:shd w:val="clear" w:color="auto" w:fill="FFFF99"/>
            <w:vAlign w:val="center"/>
          </w:tcPr>
          <w:p w:rsidR="006C0B85" w:rsidRPr="00D200B2" w:rsidRDefault="006C0B85" w:rsidP="00D200B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0B85" w:rsidRPr="00E84B85" w:rsidTr="00D200B2">
        <w:tc>
          <w:tcPr>
            <w:tcW w:w="2802" w:type="dxa"/>
          </w:tcPr>
          <w:p w:rsidR="006C0B85" w:rsidRPr="00E84B85" w:rsidRDefault="006C0B85" w:rsidP="000264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4B85">
              <w:rPr>
                <w:b/>
                <w:sz w:val="24"/>
                <w:szCs w:val="24"/>
              </w:rPr>
              <w:t>Nombre de séances</w:t>
            </w:r>
          </w:p>
        </w:tc>
        <w:tc>
          <w:tcPr>
            <w:tcW w:w="7371" w:type="dxa"/>
            <w:shd w:val="clear" w:color="auto" w:fill="FFFF99"/>
            <w:vAlign w:val="center"/>
          </w:tcPr>
          <w:p w:rsidR="006C0B85" w:rsidRPr="00D200B2" w:rsidRDefault="006C0B85" w:rsidP="00D200B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B9" w:rsidRPr="00E84B85" w:rsidTr="00D200B2">
        <w:tc>
          <w:tcPr>
            <w:tcW w:w="2802" w:type="dxa"/>
          </w:tcPr>
          <w:p w:rsidR="007B09B9" w:rsidRPr="00E84B85" w:rsidRDefault="007B09B9" w:rsidP="00F35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d’élèves par séance</w:t>
            </w:r>
          </w:p>
        </w:tc>
        <w:tc>
          <w:tcPr>
            <w:tcW w:w="7371" w:type="dxa"/>
            <w:shd w:val="clear" w:color="auto" w:fill="FFFF99"/>
            <w:vAlign w:val="center"/>
          </w:tcPr>
          <w:p w:rsidR="007B09B9" w:rsidRPr="00D200B2" w:rsidRDefault="007B09B9" w:rsidP="00D200B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0B85" w:rsidRPr="00E84B85" w:rsidTr="00D200B2">
        <w:tc>
          <w:tcPr>
            <w:tcW w:w="2802" w:type="dxa"/>
          </w:tcPr>
          <w:p w:rsidR="006C0B85" w:rsidRPr="00E84B85" w:rsidRDefault="006C0B85" w:rsidP="00130B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4B85">
              <w:rPr>
                <w:b/>
                <w:sz w:val="24"/>
                <w:szCs w:val="24"/>
              </w:rPr>
              <w:t>Jours et horaires</w:t>
            </w:r>
          </w:p>
        </w:tc>
        <w:tc>
          <w:tcPr>
            <w:tcW w:w="7371" w:type="dxa"/>
            <w:shd w:val="clear" w:color="auto" w:fill="FFFF99"/>
            <w:vAlign w:val="center"/>
          </w:tcPr>
          <w:p w:rsidR="006C0B85" w:rsidRPr="00D200B2" w:rsidRDefault="006C0B85" w:rsidP="00D200B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2564D" w:rsidRDefault="0092564D" w:rsidP="0092564D">
      <w:pPr>
        <w:jc w:val="both"/>
        <w:rPr>
          <w:b/>
          <w:sz w:val="24"/>
          <w:szCs w:val="24"/>
        </w:rPr>
      </w:pPr>
    </w:p>
    <w:p w:rsidR="00AF47AC" w:rsidRPr="00AF47AC" w:rsidRDefault="00AF47AC" w:rsidP="008C1273">
      <w:pPr>
        <w:numPr>
          <w:ilvl w:val="0"/>
          <w:numId w:val="1"/>
        </w:numPr>
        <w:rPr>
          <w:b/>
          <w:color w:val="0070C0"/>
          <w:sz w:val="32"/>
          <w:szCs w:val="32"/>
        </w:rPr>
      </w:pPr>
      <w:r w:rsidRPr="00AF47AC">
        <w:rPr>
          <w:b/>
          <w:color w:val="0070C0"/>
          <w:sz w:val="32"/>
          <w:szCs w:val="32"/>
        </w:rPr>
        <w:t>EVALUATION DE</w:t>
      </w:r>
      <w:r>
        <w:rPr>
          <w:b/>
          <w:color w:val="0070C0"/>
          <w:sz w:val="32"/>
          <w:szCs w:val="32"/>
        </w:rPr>
        <w:t xml:space="preserve"> L’ACTION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237"/>
      </w:tblGrid>
      <w:tr w:rsidR="00AF47AC" w:rsidRPr="00AF47AC" w:rsidTr="009153BB">
        <w:tc>
          <w:tcPr>
            <w:tcW w:w="10173" w:type="dxa"/>
            <w:gridSpan w:val="2"/>
          </w:tcPr>
          <w:p w:rsidR="00AF47AC" w:rsidRPr="00AF47AC" w:rsidRDefault="00AF47AC" w:rsidP="00AF47AC">
            <w:pPr>
              <w:spacing w:after="0" w:line="240" w:lineRule="auto"/>
              <w:jc w:val="both"/>
              <w:rPr>
                <w:b/>
                <w:color w:val="0070C0"/>
                <w:sz w:val="24"/>
                <w:szCs w:val="24"/>
              </w:rPr>
            </w:pPr>
            <w:r w:rsidRPr="00AF47AC">
              <w:rPr>
                <w:b/>
                <w:color w:val="0070C0"/>
                <w:sz w:val="24"/>
                <w:szCs w:val="24"/>
              </w:rPr>
              <w:t>Evaluation du volet pédagogique de l’action menée en classe :</w:t>
            </w:r>
          </w:p>
        </w:tc>
      </w:tr>
      <w:tr w:rsidR="00AF47AC" w:rsidRPr="00AF47AC" w:rsidTr="00217849">
        <w:tc>
          <w:tcPr>
            <w:tcW w:w="3936" w:type="dxa"/>
          </w:tcPr>
          <w:p w:rsidR="00AF47AC" w:rsidRPr="009F3EC8" w:rsidRDefault="00AF47AC" w:rsidP="00AF47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3EC8">
              <w:rPr>
                <w:b/>
                <w:sz w:val="24"/>
                <w:szCs w:val="24"/>
              </w:rPr>
              <w:t>Objectifs atteints en référence à l’organisation pédagogique :</w:t>
            </w:r>
          </w:p>
        </w:tc>
        <w:tc>
          <w:tcPr>
            <w:tcW w:w="6237" w:type="dxa"/>
            <w:shd w:val="clear" w:color="auto" w:fill="FFFF99"/>
          </w:tcPr>
          <w:p w:rsidR="00AF47AC" w:rsidRPr="00AF47AC" w:rsidRDefault="00AF47AC" w:rsidP="00AF47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F47AC" w:rsidRPr="00AF47AC" w:rsidRDefault="00AF47AC" w:rsidP="00AF47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F47AC" w:rsidRPr="00AF47AC" w:rsidTr="00797A92">
        <w:tc>
          <w:tcPr>
            <w:tcW w:w="3936" w:type="dxa"/>
            <w:tcBorders>
              <w:bottom w:val="single" w:sz="4" w:space="0" w:color="auto"/>
            </w:tcBorders>
          </w:tcPr>
          <w:p w:rsidR="00AF47AC" w:rsidRPr="009F3EC8" w:rsidRDefault="00203B34" w:rsidP="00203B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d’élèves ayant  validé les </w:t>
            </w:r>
            <w:r w:rsidR="00AF47AC" w:rsidRPr="009F3EC8">
              <w:rPr>
                <w:b/>
                <w:sz w:val="24"/>
                <w:szCs w:val="24"/>
              </w:rPr>
              <w:t>compétence</w:t>
            </w:r>
            <w:r>
              <w:rPr>
                <w:b/>
                <w:sz w:val="24"/>
                <w:szCs w:val="24"/>
              </w:rPr>
              <w:t xml:space="preserve">s visées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99"/>
          </w:tcPr>
          <w:p w:rsidR="00AF47AC" w:rsidRPr="00AF47AC" w:rsidRDefault="00AF47AC" w:rsidP="00AF47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16840" w:rsidRPr="00AF47AC" w:rsidTr="00797A92">
        <w:tc>
          <w:tcPr>
            <w:tcW w:w="3936" w:type="dxa"/>
            <w:tcBorders>
              <w:bottom w:val="dashed" w:sz="4" w:space="0" w:color="auto"/>
            </w:tcBorders>
          </w:tcPr>
          <w:p w:rsidR="00C16840" w:rsidRPr="009F3EC8" w:rsidRDefault="00C16840" w:rsidP="00F359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3EC8">
              <w:rPr>
                <w:b/>
                <w:sz w:val="24"/>
                <w:szCs w:val="24"/>
              </w:rPr>
              <w:t xml:space="preserve">Quelle(s) plus-value(s) avez-vous constatée(s) </w:t>
            </w:r>
            <w:r w:rsidR="00797A92">
              <w:rPr>
                <w:b/>
                <w:sz w:val="24"/>
                <w:szCs w:val="24"/>
              </w:rPr>
              <w:t>avec</w:t>
            </w:r>
            <w:r w:rsidRPr="009F3EC8">
              <w:rPr>
                <w:b/>
                <w:sz w:val="24"/>
                <w:szCs w:val="24"/>
              </w:rPr>
              <w:t xml:space="preserve"> l’utilisation péd</w:t>
            </w:r>
            <w:r w:rsidRPr="009F3EC8">
              <w:rPr>
                <w:b/>
                <w:sz w:val="24"/>
                <w:szCs w:val="24"/>
              </w:rPr>
              <w:t>a</w:t>
            </w:r>
            <w:r w:rsidRPr="009F3EC8">
              <w:rPr>
                <w:b/>
                <w:sz w:val="24"/>
                <w:szCs w:val="24"/>
              </w:rPr>
              <w:t xml:space="preserve">gogique </w:t>
            </w:r>
            <w:r w:rsidR="00F359F8">
              <w:rPr>
                <w:b/>
                <w:sz w:val="24"/>
                <w:szCs w:val="24"/>
              </w:rPr>
              <w:t>de ce matériel</w:t>
            </w:r>
            <w:r w:rsidR="0054431C">
              <w:rPr>
                <w:b/>
                <w:sz w:val="24"/>
                <w:szCs w:val="24"/>
              </w:rPr>
              <w:t xml:space="preserve"> dans </w:t>
            </w:r>
            <w:r w:rsidRPr="009F3EC8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shd w:val="clear" w:color="auto" w:fill="FFFF99"/>
          </w:tcPr>
          <w:p w:rsidR="00C16840" w:rsidRPr="00AF47AC" w:rsidRDefault="00C16840" w:rsidP="00C1684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16840" w:rsidRPr="00AF47AC" w:rsidTr="00797A92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</w:tcPr>
          <w:p w:rsidR="00C16840" w:rsidRPr="0054431C" w:rsidRDefault="00C16840" w:rsidP="00797A9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567" w:right="176" w:hanging="207"/>
              <w:rPr>
                <w:b/>
                <w:sz w:val="20"/>
                <w:szCs w:val="20"/>
              </w:rPr>
            </w:pPr>
            <w:r w:rsidRPr="0054431C">
              <w:rPr>
                <w:b/>
                <w:sz w:val="24"/>
                <w:szCs w:val="24"/>
              </w:rPr>
              <w:t>votre pratique</w:t>
            </w:r>
            <w:r w:rsidR="00797A92">
              <w:rPr>
                <w:b/>
                <w:sz w:val="24"/>
                <w:szCs w:val="24"/>
              </w:rPr>
              <w:t xml:space="preserve"> </w:t>
            </w:r>
            <w:r w:rsidRPr="0054431C">
              <w:rPr>
                <w:b/>
                <w:sz w:val="24"/>
                <w:szCs w:val="24"/>
              </w:rPr>
              <w:t>d’enseignant?</w:t>
            </w:r>
            <w:r w:rsidR="00797A92">
              <w:rPr>
                <w:b/>
                <w:sz w:val="24"/>
                <w:szCs w:val="24"/>
              </w:rPr>
              <w:t xml:space="preserve"> </w:t>
            </w:r>
            <w:r w:rsidR="00797A92">
              <w:rPr>
                <w:b/>
                <w:i/>
                <w:sz w:val="20"/>
                <w:szCs w:val="24"/>
              </w:rPr>
              <w:t>(niveau de l’efficacité/adaptation)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</w:tcPr>
          <w:p w:rsidR="00C16840" w:rsidRPr="00E84B85" w:rsidRDefault="00C16840" w:rsidP="00C1684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16840" w:rsidRPr="00AF47AC" w:rsidTr="00797A92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</w:tcPr>
          <w:p w:rsidR="00C16840" w:rsidRPr="0054431C" w:rsidRDefault="00F359F8" w:rsidP="004106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567" w:right="742" w:hanging="207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22281B">
              <w:rPr>
                <w:b/>
                <w:sz w:val="24"/>
                <w:szCs w:val="24"/>
              </w:rPr>
              <w:t xml:space="preserve">édagogiques ? 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</w:tcPr>
          <w:p w:rsidR="00C16840" w:rsidRPr="00E84B85" w:rsidRDefault="00C16840" w:rsidP="00C1684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359F8" w:rsidRPr="00AF47AC" w:rsidTr="00797A92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</w:tcPr>
          <w:p w:rsidR="00F359F8" w:rsidRDefault="00F359F8" w:rsidP="004106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567" w:right="742" w:hanging="2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 rapport aux élèves ?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</w:tcPr>
          <w:p w:rsidR="00F359F8" w:rsidRPr="00E84B85" w:rsidRDefault="00F359F8" w:rsidP="00C1684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16840" w:rsidRPr="00AF47AC" w:rsidTr="00797A92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</w:tcPr>
          <w:p w:rsidR="00C16840" w:rsidRPr="0054431C" w:rsidRDefault="002324FF" w:rsidP="008D6DC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567" w:right="318" w:hanging="207"/>
              <w:rPr>
                <w:b/>
                <w:sz w:val="20"/>
                <w:szCs w:val="20"/>
              </w:rPr>
            </w:pPr>
            <w:r w:rsidRPr="002324FF">
              <w:rPr>
                <w:b/>
                <w:sz w:val="24"/>
                <w:szCs w:val="24"/>
              </w:rPr>
              <w:t>climat de classe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22281B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22281B" w:rsidRPr="0022281B">
              <w:rPr>
                <w:rFonts w:ascii="Arial Narrow" w:hAnsi="Arial Narrow"/>
                <w:i/>
                <w:sz w:val="20"/>
                <w:szCs w:val="20"/>
              </w:rPr>
              <w:t xml:space="preserve">motivation, </w:t>
            </w:r>
            <w:r>
              <w:rPr>
                <w:rFonts w:ascii="Arial Narrow" w:hAnsi="Arial Narrow"/>
                <w:i/>
                <w:sz w:val="20"/>
                <w:szCs w:val="20"/>
              </w:rPr>
              <w:t>int</w:t>
            </w:r>
            <w:r>
              <w:rPr>
                <w:rFonts w:ascii="Arial Narrow" w:hAnsi="Arial Narrow"/>
                <w:i/>
                <w:sz w:val="20"/>
                <w:szCs w:val="20"/>
              </w:rPr>
              <w:t>e</w:t>
            </w:r>
            <w:r>
              <w:rPr>
                <w:rFonts w:ascii="Arial Narrow" w:hAnsi="Arial Narrow"/>
                <w:i/>
                <w:sz w:val="20"/>
                <w:szCs w:val="20"/>
              </w:rPr>
              <w:t>raction</w:t>
            </w:r>
            <w:r w:rsidR="008D6DC9">
              <w:rPr>
                <w:rFonts w:ascii="Arial Narrow" w:hAnsi="Arial Narrow"/>
                <w:i/>
                <w:sz w:val="20"/>
                <w:szCs w:val="20"/>
              </w:rPr>
              <w:t>s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22281B" w:rsidRPr="0022281B">
              <w:rPr>
                <w:rFonts w:ascii="Arial Narrow" w:hAnsi="Arial Narrow"/>
                <w:i/>
                <w:sz w:val="20"/>
                <w:szCs w:val="20"/>
              </w:rPr>
              <w:t>engagement dans les a</w:t>
            </w:r>
            <w:r w:rsidR="0022281B" w:rsidRPr="0022281B">
              <w:rPr>
                <w:rFonts w:ascii="Arial Narrow" w:hAnsi="Arial Narrow"/>
                <w:i/>
                <w:sz w:val="20"/>
                <w:szCs w:val="20"/>
              </w:rPr>
              <w:t>p</w:t>
            </w:r>
            <w:r w:rsidR="0022281B" w:rsidRPr="0022281B">
              <w:rPr>
                <w:rFonts w:ascii="Arial Narrow" w:hAnsi="Arial Narrow"/>
                <w:i/>
                <w:sz w:val="20"/>
                <w:szCs w:val="20"/>
              </w:rPr>
              <w:t>prentissages</w:t>
            </w:r>
            <w:r w:rsidR="0022281B">
              <w:t>...)</w:t>
            </w:r>
          </w:p>
        </w:tc>
        <w:tc>
          <w:tcPr>
            <w:tcW w:w="623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99"/>
          </w:tcPr>
          <w:p w:rsidR="00C16840" w:rsidRPr="00E84B85" w:rsidRDefault="00C16840" w:rsidP="00C1684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16840" w:rsidRPr="00AF47AC" w:rsidTr="009153B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0" w:rsidRPr="00AF47AC" w:rsidRDefault="00C16840" w:rsidP="00C16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F47AC">
              <w:rPr>
                <w:color w:val="0070C0"/>
                <w:sz w:val="24"/>
                <w:szCs w:val="24"/>
              </w:rPr>
              <w:t>Quantification des usages</w:t>
            </w:r>
          </w:p>
        </w:tc>
      </w:tr>
      <w:tr w:rsidR="00C16840" w:rsidRPr="00AF47AC" w:rsidTr="002178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0" w:rsidRPr="009F3EC8" w:rsidRDefault="00C16840" w:rsidP="00C168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3EC8">
              <w:rPr>
                <w:b/>
                <w:sz w:val="24"/>
                <w:szCs w:val="24"/>
              </w:rPr>
              <w:t>Nombre total d’élèves ayant utilisé les tablettes à la fin de la période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6840" w:rsidRPr="00AF47AC" w:rsidRDefault="00C16840" w:rsidP="00C1684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16840" w:rsidRPr="00AF47AC" w:rsidRDefault="00C16840" w:rsidP="00C1684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16840" w:rsidRPr="00AF47AC" w:rsidTr="002178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0" w:rsidRPr="009F3EC8" w:rsidRDefault="00C16840" w:rsidP="00C168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3EC8">
              <w:rPr>
                <w:b/>
                <w:sz w:val="24"/>
                <w:szCs w:val="24"/>
              </w:rPr>
              <w:t>Durée moyenne d’une séance avec la tablette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6840" w:rsidRPr="00AF47AC" w:rsidRDefault="00C16840" w:rsidP="00C1684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16840" w:rsidRPr="00AF47AC" w:rsidRDefault="00C16840" w:rsidP="00C1684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16840" w:rsidRPr="00AF47AC" w:rsidTr="002178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0" w:rsidRPr="009F3EC8" w:rsidRDefault="00C16840" w:rsidP="00C168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3EC8">
              <w:rPr>
                <w:b/>
                <w:sz w:val="24"/>
                <w:szCs w:val="24"/>
              </w:rPr>
              <w:t>Nombre moyen d’élèves ayant utilisé la tablette par jour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6840" w:rsidRPr="00AF47AC" w:rsidRDefault="00C16840" w:rsidP="00C1684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16840" w:rsidRPr="00AF47AC" w:rsidTr="002178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0" w:rsidRPr="009F3EC8" w:rsidRDefault="00C16840" w:rsidP="00C168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3EC8">
              <w:rPr>
                <w:b/>
                <w:sz w:val="24"/>
                <w:szCs w:val="24"/>
              </w:rPr>
              <w:t>Durée moyenne d’utilisation d’une tablette par jour.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6840" w:rsidRPr="00AF47AC" w:rsidRDefault="00C16840" w:rsidP="00C1684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16840" w:rsidRPr="00AF47AC" w:rsidRDefault="00C16840" w:rsidP="00C1684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16840" w:rsidRPr="00AF47AC" w:rsidTr="009153B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0" w:rsidRPr="00AF47AC" w:rsidRDefault="00C16840" w:rsidP="00C16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F47AC">
              <w:rPr>
                <w:color w:val="0070C0"/>
                <w:sz w:val="24"/>
                <w:szCs w:val="24"/>
              </w:rPr>
              <w:t>La formation</w:t>
            </w:r>
          </w:p>
        </w:tc>
      </w:tr>
      <w:tr w:rsidR="00C16840" w:rsidRPr="00AF47AC" w:rsidTr="002178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0" w:rsidRPr="009F3EC8" w:rsidRDefault="00692C82" w:rsidP="00C168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 quel(s) accompagnement(s) avez-vous bénéficié ?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6840" w:rsidRPr="00AF47AC" w:rsidRDefault="00C16840" w:rsidP="00C1684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16840" w:rsidRPr="00AF47AC" w:rsidTr="002178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0" w:rsidRPr="009F3EC8" w:rsidRDefault="00C16840" w:rsidP="00C168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3EC8">
              <w:rPr>
                <w:b/>
                <w:sz w:val="24"/>
                <w:szCs w:val="24"/>
              </w:rPr>
              <w:t>Nombre d’heures de formation 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6840" w:rsidRPr="00AF47AC" w:rsidRDefault="00C16840" w:rsidP="00C1684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F47AC" w:rsidRPr="00AD3964" w:rsidRDefault="00AF47AC" w:rsidP="00AF47AC">
      <w:pPr>
        <w:jc w:val="both"/>
        <w:rPr>
          <w:b/>
          <w:sz w:val="24"/>
          <w:szCs w:val="24"/>
        </w:rPr>
      </w:pPr>
    </w:p>
    <w:sectPr w:rsidR="00AF47AC" w:rsidRPr="00AD3964" w:rsidSect="006B4BC6">
      <w:headerReference w:type="default" r:id="rId8"/>
      <w:footerReference w:type="default" r:id="rId9"/>
      <w:pgSz w:w="11906" w:h="16838"/>
      <w:pgMar w:top="1081" w:right="1417" w:bottom="709" w:left="851" w:header="426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07" w:rsidRDefault="00997B07" w:rsidP="007B09B9">
      <w:pPr>
        <w:spacing w:after="0" w:line="240" w:lineRule="auto"/>
      </w:pPr>
      <w:r>
        <w:separator/>
      </w:r>
    </w:p>
  </w:endnote>
  <w:endnote w:type="continuationSeparator" w:id="0">
    <w:p w:rsidR="00997B07" w:rsidRDefault="00997B07" w:rsidP="007B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29" w:rsidRPr="005859F5" w:rsidRDefault="00503329" w:rsidP="00CF11CB">
    <w:pPr>
      <w:pStyle w:val="Pieddepage"/>
      <w:jc w:val="center"/>
      <w:rPr>
        <w:i/>
        <w:sz w:val="16"/>
        <w:szCs w:val="16"/>
      </w:rPr>
    </w:pPr>
    <w:r w:rsidRPr="005859F5">
      <w:rPr>
        <w:i/>
        <w:sz w:val="16"/>
        <w:szCs w:val="16"/>
      </w:rPr>
      <w:t>Mission Académique pour le Numériq</w:t>
    </w:r>
    <w:r w:rsidR="005859F5">
      <w:rPr>
        <w:i/>
        <w:sz w:val="16"/>
        <w:szCs w:val="16"/>
      </w:rPr>
      <w:t>ue Educatif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07" w:rsidRDefault="00997B07" w:rsidP="007B09B9">
      <w:pPr>
        <w:spacing w:after="0" w:line="240" w:lineRule="auto"/>
      </w:pPr>
      <w:r>
        <w:separator/>
      </w:r>
    </w:p>
  </w:footnote>
  <w:footnote w:type="continuationSeparator" w:id="0">
    <w:p w:rsidR="00997B07" w:rsidRDefault="00997B07" w:rsidP="007B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29" w:rsidRPr="007B09B9" w:rsidRDefault="00503329" w:rsidP="007B09B9">
    <w:pPr>
      <w:pStyle w:val="En-tte"/>
      <w:rPr>
        <w:b/>
        <w:color w:val="0070C0"/>
      </w:rPr>
    </w:pPr>
    <w:r>
      <w:rPr>
        <w:i/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-57785</wp:posOffset>
          </wp:positionV>
          <wp:extent cx="2860040" cy="723265"/>
          <wp:effectExtent l="19050" t="0" r="0" b="0"/>
          <wp:wrapTight wrapText="bothSides">
            <wp:wrapPolygon edited="0">
              <wp:start x="-144" y="0"/>
              <wp:lineTo x="-144" y="21050"/>
              <wp:lineTo x="21581" y="21050"/>
              <wp:lineTo x="21581" y="0"/>
              <wp:lineTo x="-144" y="0"/>
            </wp:wrapPolygon>
          </wp:wrapTight>
          <wp:docPr id="2" name="Image 2" descr="J:\Delcom_7\CAMPAGNES\Stratégie numérique\9. Charte et kit de com\Kit de com\Bloc marque\2013_logo stratégie numéri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J:\Delcom_7\CAMPAGNES\Stratégie numérique\9. Charte et kit de com\Kit de com\Bloc marque\2013_logo stratégie numériq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9B9">
      <w:rPr>
        <w:b/>
        <w:color w:val="0070C0"/>
      </w:rPr>
      <w:t xml:space="preserve">Utilisation des </w:t>
    </w:r>
    <w:r w:rsidR="007E6F16">
      <w:rPr>
        <w:b/>
        <w:color w:val="0070C0"/>
      </w:rPr>
      <w:t>Outils</w:t>
    </w:r>
    <w:r w:rsidRPr="007B09B9">
      <w:rPr>
        <w:b/>
        <w:color w:val="0070C0"/>
      </w:rPr>
      <w:t xml:space="preserve"> Numériques à </w:t>
    </w:r>
    <w:r>
      <w:rPr>
        <w:b/>
        <w:color w:val="0070C0"/>
      </w:rPr>
      <w:t>l’ASH</w:t>
    </w:r>
  </w:p>
  <w:p w:rsidR="00503329" w:rsidRPr="007B09B9" w:rsidRDefault="00503329" w:rsidP="007B09B9">
    <w:pPr>
      <w:pStyle w:val="En-tte"/>
      <w:rPr>
        <w:i/>
      </w:rPr>
    </w:pPr>
    <w:r w:rsidRPr="007B09B9">
      <w:rPr>
        <w:i/>
        <w:color w:val="0070C0"/>
      </w:rPr>
      <w:t xml:space="preserve">Feuille de route académique </w:t>
    </w:r>
    <w:r w:rsidR="006A5845">
      <w:rPr>
        <w:i/>
        <w:color w:val="0070C0"/>
      </w:rPr>
      <w:t>2015-2016</w:t>
    </w:r>
    <w:r w:rsidRPr="007B09B9">
      <w:rPr>
        <w:i/>
        <w:color w:val="0070C0"/>
      </w:rPr>
      <w:t>, Axe 2 : Action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E6470"/>
    <w:multiLevelType w:val="hybridMultilevel"/>
    <w:tmpl w:val="1D48B428"/>
    <w:lvl w:ilvl="0" w:tplc="FB4E975C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6404B"/>
    <w:multiLevelType w:val="hybridMultilevel"/>
    <w:tmpl w:val="1E6C79B2"/>
    <w:lvl w:ilvl="0" w:tplc="BC3A8A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A74FC7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F1E1D"/>
    <w:multiLevelType w:val="hybridMultilevel"/>
    <w:tmpl w:val="C3DC827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D3964"/>
    <w:rsid w:val="000264FD"/>
    <w:rsid w:val="000479BD"/>
    <w:rsid w:val="00092DE5"/>
    <w:rsid w:val="0009417D"/>
    <w:rsid w:val="000F52A5"/>
    <w:rsid w:val="00100B49"/>
    <w:rsid w:val="00110E58"/>
    <w:rsid w:val="00112ED0"/>
    <w:rsid w:val="00130BA8"/>
    <w:rsid w:val="00145BE1"/>
    <w:rsid w:val="0017271C"/>
    <w:rsid w:val="001E0561"/>
    <w:rsid w:val="001E1042"/>
    <w:rsid w:val="00203B34"/>
    <w:rsid w:val="00217849"/>
    <w:rsid w:val="0022281B"/>
    <w:rsid w:val="002324FF"/>
    <w:rsid w:val="002406A4"/>
    <w:rsid w:val="002B49DA"/>
    <w:rsid w:val="002B49FC"/>
    <w:rsid w:val="002B766F"/>
    <w:rsid w:val="002C1C80"/>
    <w:rsid w:val="002F2862"/>
    <w:rsid w:val="002F7B02"/>
    <w:rsid w:val="00304064"/>
    <w:rsid w:val="00324637"/>
    <w:rsid w:val="003560DF"/>
    <w:rsid w:val="00376A75"/>
    <w:rsid w:val="003949F4"/>
    <w:rsid w:val="003B4A38"/>
    <w:rsid w:val="003C1044"/>
    <w:rsid w:val="003C246A"/>
    <w:rsid w:val="00410607"/>
    <w:rsid w:val="00436B90"/>
    <w:rsid w:val="004F4D1E"/>
    <w:rsid w:val="00503329"/>
    <w:rsid w:val="00511ED7"/>
    <w:rsid w:val="0051547D"/>
    <w:rsid w:val="0054431C"/>
    <w:rsid w:val="00581487"/>
    <w:rsid w:val="005829A9"/>
    <w:rsid w:val="005859F5"/>
    <w:rsid w:val="00597555"/>
    <w:rsid w:val="005D09C0"/>
    <w:rsid w:val="005D2E3A"/>
    <w:rsid w:val="005F33AE"/>
    <w:rsid w:val="00635E54"/>
    <w:rsid w:val="0063643A"/>
    <w:rsid w:val="00647933"/>
    <w:rsid w:val="006512BA"/>
    <w:rsid w:val="00676490"/>
    <w:rsid w:val="00692C82"/>
    <w:rsid w:val="006A5845"/>
    <w:rsid w:val="006B4BC6"/>
    <w:rsid w:val="006C0B85"/>
    <w:rsid w:val="006D1246"/>
    <w:rsid w:val="006F4DD5"/>
    <w:rsid w:val="00713B85"/>
    <w:rsid w:val="007327E7"/>
    <w:rsid w:val="007709B6"/>
    <w:rsid w:val="00770EC6"/>
    <w:rsid w:val="00797A92"/>
    <w:rsid w:val="007B09B9"/>
    <w:rsid w:val="007E6F16"/>
    <w:rsid w:val="00820ACC"/>
    <w:rsid w:val="00823B6B"/>
    <w:rsid w:val="00831963"/>
    <w:rsid w:val="00831AFC"/>
    <w:rsid w:val="00842EF5"/>
    <w:rsid w:val="00843F39"/>
    <w:rsid w:val="00862AA7"/>
    <w:rsid w:val="008A1812"/>
    <w:rsid w:val="008C0CA6"/>
    <w:rsid w:val="008C1273"/>
    <w:rsid w:val="008C58C2"/>
    <w:rsid w:val="008D6DC9"/>
    <w:rsid w:val="00912E57"/>
    <w:rsid w:val="009153BB"/>
    <w:rsid w:val="00917AD4"/>
    <w:rsid w:val="0092564D"/>
    <w:rsid w:val="00952E62"/>
    <w:rsid w:val="00997B07"/>
    <w:rsid w:val="009F3EC8"/>
    <w:rsid w:val="00A1060E"/>
    <w:rsid w:val="00A36682"/>
    <w:rsid w:val="00A41D1A"/>
    <w:rsid w:val="00A54BF4"/>
    <w:rsid w:val="00A65D23"/>
    <w:rsid w:val="00AD3964"/>
    <w:rsid w:val="00AF47AC"/>
    <w:rsid w:val="00B138B6"/>
    <w:rsid w:val="00B16C32"/>
    <w:rsid w:val="00B31DDE"/>
    <w:rsid w:val="00B9188C"/>
    <w:rsid w:val="00BA50D6"/>
    <w:rsid w:val="00BA79A1"/>
    <w:rsid w:val="00BC634F"/>
    <w:rsid w:val="00BD49D5"/>
    <w:rsid w:val="00C06C9A"/>
    <w:rsid w:val="00C16840"/>
    <w:rsid w:val="00CD24CE"/>
    <w:rsid w:val="00CF11CB"/>
    <w:rsid w:val="00CF6747"/>
    <w:rsid w:val="00D1676B"/>
    <w:rsid w:val="00D200B2"/>
    <w:rsid w:val="00D82006"/>
    <w:rsid w:val="00DA6711"/>
    <w:rsid w:val="00E42CAD"/>
    <w:rsid w:val="00E84B85"/>
    <w:rsid w:val="00E97980"/>
    <w:rsid w:val="00ED41FF"/>
    <w:rsid w:val="00F174A2"/>
    <w:rsid w:val="00F31718"/>
    <w:rsid w:val="00F359F8"/>
    <w:rsid w:val="00F35B8D"/>
    <w:rsid w:val="00F5372A"/>
    <w:rsid w:val="00F66FBB"/>
    <w:rsid w:val="00F90E57"/>
    <w:rsid w:val="00F91CDA"/>
    <w:rsid w:val="00FB68F0"/>
    <w:rsid w:val="00FD2B30"/>
    <w:rsid w:val="00FF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F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3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B09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B09B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B09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B09B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17D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09417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10E5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0E5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0E58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0E5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0E58"/>
    <w:rPr>
      <w:b/>
      <w:bCs/>
      <w:sz w:val="24"/>
      <w:szCs w:val="24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F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F4D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F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D3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B09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B09B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B09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B09B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17D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09417D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110E5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0E5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0E58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0E5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0E58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5D358-35CC-4AE4-9D24-73E8F8A3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1793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http://www.ac-guadeloupe.fr/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Rectorat</cp:lastModifiedBy>
  <cp:revision>6</cp:revision>
  <dcterms:created xsi:type="dcterms:W3CDTF">2015-03-18T16:02:00Z</dcterms:created>
  <dcterms:modified xsi:type="dcterms:W3CDTF">2015-12-09T00:46:00Z</dcterms:modified>
</cp:coreProperties>
</file>