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25" w:rsidRDefault="00121025"/>
    <w:tbl>
      <w:tblPr>
        <w:tblStyle w:val="Grilledutableau"/>
        <w:tblW w:w="0" w:type="auto"/>
        <w:tblLook w:val="04A0"/>
      </w:tblPr>
      <w:tblGrid>
        <w:gridCol w:w="3642"/>
        <w:gridCol w:w="3642"/>
        <w:gridCol w:w="3642"/>
        <w:gridCol w:w="3642"/>
      </w:tblGrid>
      <w:tr w:rsidR="003207C2" w:rsidTr="00DE0727">
        <w:tc>
          <w:tcPr>
            <w:tcW w:w="14568" w:type="dxa"/>
            <w:gridSpan w:val="4"/>
          </w:tcPr>
          <w:p w:rsidR="00B663EC" w:rsidRDefault="00B663EC" w:rsidP="003207C2">
            <w:pPr>
              <w:jc w:val="center"/>
              <w:rPr>
                <w:sz w:val="24"/>
                <w:szCs w:val="24"/>
              </w:rPr>
            </w:pPr>
          </w:p>
          <w:p w:rsidR="003207C2" w:rsidRDefault="003207C2" w:rsidP="003207C2">
            <w:pPr>
              <w:jc w:val="center"/>
              <w:rPr>
                <w:sz w:val="24"/>
                <w:szCs w:val="24"/>
              </w:rPr>
            </w:pPr>
            <w:r w:rsidRPr="003207C2">
              <w:rPr>
                <w:sz w:val="24"/>
                <w:szCs w:val="24"/>
              </w:rPr>
              <w:t xml:space="preserve">Saison </w:t>
            </w:r>
            <w:proofErr w:type="spellStart"/>
            <w:r w:rsidRPr="003207C2">
              <w:rPr>
                <w:sz w:val="24"/>
                <w:szCs w:val="24"/>
              </w:rPr>
              <w:t>Africa</w:t>
            </w:r>
            <w:proofErr w:type="spellEnd"/>
            <w:r w:rsidRPr="003207C2">
              <w:rPr>
                <w:sz w:val="24"/>
                <w:szCs w:val="24"/>
              </w:rPr>
              <w:t xml:space="preserve">  2020 – Académie de la Guadeloupe</w:t>
            </w:r>
          </w:p>
          <w:p w:rsidR="00B663EC" w:rsidRPr="003207C2" w:rsidRDefault="00B663EC" w:rsidP="003207C2">
            <w:pPr>
              <w:jc w:val="center"/>
              <w:rPr>
                <w:sz w:val="24"/>
                <w:szCs w:val="24"/>
              </w:rPr>
            </w:pPr>
          </w:p>
        </w:tc>
      </w:tr>
      <w:tr w:rsidR="003207C2" w:rsidTr="007679F7">
        <w:tc>
          <w:tcPr>
            <w:tcW w:w="14568" w:type="dxa"/>
            <w:gridSpan w:val="4"/>
          </w:tcPr>
          <w:p w:rsidR="00B663EC" w:rsidRDefault="00B663EC" w:rsidP="003207C2">
            <w:pPr>
              <w:jc w:val="center"/>
              <w:rPr>
                <w:sz w:val="24"/>
                <w:szCs w:val="24"/>
              </w:rPr>
            </w:pPr>
          </w:p>
          <w:p w:rsidR="003207C2" w:rsidRDefault="003207C2" w:rsidP="003207C2">
            <w:pPr>
              <w:jc w:val="center"/>
              <w:rPr>
                <w:sz w:val="24"/>
                <w:szCs w:val="24"/>
              </w:rPr>
            </w:pPr>
            <w:r w:rsidRPr="003207C2">
              <w:rPr>
                <w:sz w:val="24"/>
                <w:szCs w:val="24"/>
              </w:rPr>
              <w:t>Résultats des comités de labellisation et de subventions</w:t>
            </w:r>
          </w:p>
          <w:p w:rsidR="00B663EC" w:rsidRPr="003207C2" w:rsidRDefault="00B663EC" w:rsidP="003207C2">
            <w:pPr>
              <w:jc w:val="center"/>
              <w:rPr>
                <w:sz w:val="24"/>
                <w:szCs w:val="24"/>
              </w:rPr>
            </w:pPr>
          </w:p>
        </w:tc>
      </w:tr>
      <w:tr w:rsidR="003207C2" w:rsidTr="00B663EC">
        <w:tc>
          <w:tcPr>
            <w:tcW w:w="3642" w:type="dxa"/>
            <w:vAlign w:val="center"/>
          </w:tcPr>
          <w:p w:rsidR="00B663EC" w:rsidRDefault="00B663EC" w:rsidP="00B663EC">
            <w:pPr>
              <w:jc w:val="center"/>
            </w:pPr>
          </w:p>
          <w:p w:rsidR="003207C2" w:rsidRDefault="003207C2" w:rsidP="00B663EC">
            <w:pPr>
              <w:jc w:val="center"/>
            </w:pPr>
            <w:r>
              <w:t>Structure porteuse</w:t>
            </w:r>
          </w:p>
          <w:p w:rsidR="00B663EC" w:rsidRDefault="00B663EC" w:rsidP="00B663EC">
            <w:pPr>
              <w:jc w:val="center"/>
            </w:pPr>
          </w:p>
        </w:tc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>Descriptif court</w:t>
            </w:r>
          </w:p>
        </w:tc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>Lieux</w:t>
            </w:r>
          </w:p>
        </w:tc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>Décision du comité de labellisation</w:t>
            </w:r>
          </w:p>
        </w:tc>
      </w:tr>
      <w:tr w:rsidR="003207C2" w:rsidTr="00B663EC"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>Collège Appel du 18 Juin</w:t>
            </w:r>
          </w:p>
        </w:tc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 xml:space="preserve">La question de l’identité explorée à travers </w:t>
            </w:r>
            <w:r w:rsidR="00B663EC">
              <w:t>l’art, la</w:t>
            </w:r>
            <w:r>
              <w:t xml:space="preserve"> </w:t>
            </w:r>
            <w:r w:rsidR="00B663EC">
              <w:t>mode et l’écriture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Guadeloupe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Oui</w:t>
            </w:r>
          </w:p>
        </w:tc>
      </w:tr>
      <w:tr w:rsidR="003207C2" w:rsidTr="00B663EC"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 xml:space="preserve">Ecole </w:t>
            </w:r>
            <w:proofErr w:type="spellStart"/>
            <w:r>
              <w:t>Timoléan</w:t>
            </w:r>
            <w:proofErr w:type="spellEnd"/>
            <w:r w:rsidR="001A34E9">
              <w:t xml:space="preserve"> </w:t>
            </w:r>
            <w:r>
              <w:t xml:space="preserve"> </w:t>
            </w:r>
            <w:proofErr w:type="spellStart"/>
            <w:r>
              <w:t>Berbain</w:t>
            </w:r>
            <w:proofErr w:type="spellEnd"/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La biodiversité  comme patrimoine nature</w:t>
            </w:r>
          </w:p>
          <w:p w:rsidR="00B663EC" w:rsidRDefault="00B663EC" w:rsidP="00B663EC">
            <w:pPr>
              <w:jc w:val="center"/>
            </w:pPr>
            <w:r>
              <w:t>Guadeloupe – République du Congo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Guadeloupe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Oui</w:t>
            </w:r>
          </w:p>
        </w:tc>
      </w:tr>
      <w:tr w:rsidR="003207C2" w:rsidTr="00B663EC"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>Inter Académies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Campus des Métiers et des qualifications du Tourisme. Projet professionnel, culturel et patrimonial entre deux territoires Antilles et Sénégal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Guadeloupe et Martinique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Oui</w:t>
            </w:r>
          </w:p>
        </w:tc>
      </w:tr>
      <w:tr w:rsidR="003207C2" w:rsidTr="00B663EC">
        <w:tc>
          <w:tcPr>
            <w:tcW w:w="3642" w:type="dxa"/>
            <w:vAlign w:val="center"/>
          </w:tcPr>
          <w:p w:rsidR="003207C2" w:rsidRDefault="003207C2" w:rsidP="00B663EC">
            <w:pPr>
              <w:jc w:val="center"/>
            </w:pPr>
            <w:r>
              <w:t>Collège Michelet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 xml:space="preserve">La musique nigériane et ses influences sur la musique du monde de </w:t>
            </w:r>
            <w:proofErr w:type="spellStart"/>
            <w:r>
              <w:t>Féla</w:t>
            </w:r>
            <w:proofErr w:type="spellEnd"/>
            <w:r>
              <w:t xml:space="preserve"> </w:t>
            </w:r>
            <w:proofErr w:type="spellStart"/>
            <w:r>
              <w:t>Kuti</w:t>
            </w:r>
            <w:proofErr w:type="spellEnd"/>
            <w:r>
              <w:t xml:space="preserve"> à aujourd’</w:t>
            </w:r>
            <w:r w:rsidR="001A34E9">
              <w:t>hui (</w:t>
            </w:r>
            <w:r>
              <w:t>géographie, anglais , éducation)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Guadeloupe et Nigéria</w:t>
            </w:r>
          </w:p>
        </w:tc>
        <w:tc>
          <w:tcPr>
            <w:tcW w:w="3642" w:type="dxa"/>
            <w:vAlign w:val="center"/>
          </w:tcPr>
          <w:p w:rsidR="003207C2" w:rsidRDefault="00B663EC" w:rsidP="00B663EC">
            <w:pPr>
              <w:jc w:val="center"/>
            </w:pPr>
            <w:r>
              <w:t>Oui</w:t>
            </w:r>
          </w:p>
        </w:tc>
      </w:tr>
    </w:tbl>
    <w:p w:rsidR="003207C2" w:rsidRDefault="003207C2"/>
    <w:sectPr w:rsidR="003207C2" w:rsidSect="003207C2">
      <w:pgSz w:w="16838" w:h="11906" w:orient="landscape"/>
      <w:pgMar w:top="851" w:right="993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07C2"/>
    <w:rsid w:val="00121025"/>
    <w:rsid w:val="001A34E9"/>
    <w:rsid w:val="003207C2"/>
    <w:rsid w:val="008B72FD"/>
    <w:rsid w:val="00A239BE"/>
    <w:rsid w:val="00B6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Guadeloupe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jmoco1</dc:creator>
  <cp:lastModifiedBy>jmoco1</cp:lastModifiedBy>
  <cp:revision>2</cp:revision>
  <dcterms:created xsi:type="dcterms:W3CDTF">2020-09-02T13:09:00Z</dcterms:created>
  <dcterms:modified xsi:type="dcterms:W3CDTF">2020-09-02T13:09:00Z</dcterms:modified>
</cp:coreProperties>
</file>