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83"/>
        <w:gridCol w:w="4977"/>
      </w:tblGrid>
      <w:tr w:rsidR="002E7DED" w:rsidRPr="00A121A7" w:rsidTr="00F93770">
        <w:tc>
          <w:tcPr>
            <w:tcW w:w="10260" w:type="dxa"/>
            <w:gridSpan w:val="2"/>
            <w:shd w:val="clear" w:color="auto" w:fill="D9D9D9"/>
          </w:tcPr>
          <w:p w:rsidR="002E7DED" w:rsidRDefault="00550CF2" w:rsidP="0049543D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fr-FR"/>
              </w:rPr>
              <w:pict w14:anchorId="344089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25pt;margin-top:.5pt;width:58.1pt;height:42.8pt;z-index:1">
                  <v:imagedata r:id="rId5" o:title=""/>
                </v:shape>
              </w:pict>
            </w:r>
            <w:r w:rsidR="002E7DED" w:rsidRPr="00A121A7">
              <w:rPr>
                <w:b/>
              </w:rPr>
              <w:t> </w:t>
            </w:r>
            <w:r w:rsidR="002E7DED">
              <w:rPr>
                <w:b/>
              </w:rPr>
              <w:t>BEP Métiers de la relation aux clients et aux usagers</w:t>
            </w:r>
          </w:p>
          <w:p w:rsidR="002E7DED" w:rsidRPr="00A121A7" w:rsidRDefault="00AF1EBD" w:rsidP="004954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EP2</w:t>
            </w:r>
            <w:r w:rsidR="002E7DED" w:rsidRPr="00A121A7">
              <w:rPr>
                <w:b/>
              </w:rPr>
              <w:t xml:space="preserve">: </w:t>
            </w:r>
            <w:r w:rsidR="002E7DED">
              <w:rPr>
                <w:b/>
              </w:rPr>
              <w:t>Pratique de l’accueil, de l’information et de la vente</w:t>
            </w:r>
          </w:p>
          <w:p w:rsidR="002E7DED" w:rsidRPr="00A121A7" w:rsidRDefault="002E7DED" w:rsidP="0049543D">
            <w:pPr>
              <w:spacing w:after="0"/>
              <w:jc w:val="center"/>
              <w:rPr>
                <w:b/>
              </w:rPr>
            </w:pPr>
            <w:r w:rsidRPr="00A121A7">
              <w:rPr>
                <w:b/>
              </w:rPr>
              <w:t>Grille</w:t>
            </w:r>
            <w:r>
              <w:rPr>
                <w:b/>
              </w:rPr>
              <w:t xml:space="preserve"> </w:t>
            </w:r>
            <w:r w:rsidRPr="00A121A7">
              <w:rPr>
                <w:b/>
              </w:rPr>
              <w:t xml:space="preserve">d’évaluation </w:t>
            </w:r>
            <w:r>
              <w:rPr>
                <w:b/>
              </w:rPr>
              <w:t>en</w:t>
            </w:r>
            <w:r w:rsidRPr="00A121A7">
              <w:rPr>
                <w:b/>
              </w:rPr>
              <w:t xml:space="preserve"> CCF </w:t>
            </w:r>
            <w:r>
              <w:rPr>
                <w:b/>
              </w:rPr>
              <w:t>– Coefficient 8</w:t>
            </w:r>
          </w:p>
        </w:tc>
      </w:tr>
      <w:tr w:rsidR="002E7DED" w:rsidRPr="00A121A7" w:rsidTr="00F93770">
        <w:tc>
          <w:tcPr>
            <w:tcW w:w="5283" w:type="dxa"/>
          </w:tcPr>
          <w:p w:rsidR="002E7DED" w:rsidRPr="00A121A7" w:rsidRDefault="002E7DED" w:rsidP="0049543D">
            <w:pPr>
              <w:spacing w:after="0"/>
              <w:jc w:val="both"/>
              <w:rPr>
                <w:b/>
              </w:rPr>
            </w:pPr>
            <w:r w:rsidRPr="00A121A7">
              <w:rPr>
                <w:b/>
              </w:rPr>
              <w:t xml:space="preserve">ACADÉMIE </w:t>
            </w:r>
            <w:r w:rsidR="00C63546">
              <w:rPr>
                <w:b/>
              </w:rPr>
              <w:t>DE GUADELOUPE</w:t>
            </w:r>
          </w:p>
        </w:tc>
        <w:tc>
          <w:tcPr>
            <w:tcW w:w="4977" w:type="dxa"/>
          </w:tcPr>
          <w:p w:rsidR="002E7DED" w:rsidRPr="00A121A7" w:rsidRDefault="002E7DED" w:rsidP="0049543D">
            <w:pPr>
              <w:spacing w:after="0"/>
              <w:jc w:val="both"/>
              <w:rPr>
                <w:b/>
              </w:rPr>
            </w:pPr>
            <w:r w:rsidRPr="00A121A7">
              <w:rPr>
                <w:b/>
              </w:rPr>
              <w:t>SESSION</w:t>
            </w:r>
          </w:p>
        </w:tc>
      </w:tr>
      <w:tr w:rsidR="002E7DED" w:rsidRPr="00A121A7" w:rsidTr="00F93770">
        <w:tc>
          <w:tcPr>
            <w:tcW w:w="5283" w:type="dxa"/>
          </w:tcPr>
          <w:p w:rsidR="002E7DED" w:rsidRPr="00A121A7" w:rsidRDefault="002E7DED" w:rsidP="00F93770">
            <w:pPr>
              <w:spacing w:after="0" w:line="240" w:lineRule="auto"/>
              <w:jc w:val="both"/>
              <w:rPr>
                <w:b/>
              </w:rPr>
            </w:pPr>
            <w:r w:rsidRPr="00A121A7">
              <w:rPr>
                <w:b/>
              </w:rPr>
              <w:t>CANDIDAT (nom et prénom)</w:t>
            </w:r>
          </w:p>
          <w:p w:rsidR="002E7DED" w:rsidRPr="00A121A7" w:rsidRDefault="002E7DED" w:rsidP="00F937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77" w:type="dxa"/>
          </w:tcPr>
          <w:p w:rsidR="002E7DED" w:rsidRPr="00A121A7" w:rsidRDefault="002E7DED" w:rsidP="0049543D">
            <w:pPr>
              <w:spacing w:after="0"/>
              <w:jc w:val="both"/>
              <w:rPr>
                <w:b/>
              </w:rPr>
            </w:pPr>
            <w:r w:rsidRPr="00A121A7">
              <w:rPr>
                <w:b/>
              </w:rPr>
              <w:t xml:space="preserve">Date </w:t>
            </w:r>
          </w:p>
        </w:tc>
      </w:tr>
      <w:tr w:rsidR="002E7DED" w:rsidRPr="00A121A7" w:rsidTr="00F93770">
        <w:tc>
          <w:tcPr>
            <w:tcW w:w="5283" w:type="dxa"/>
          </w:tcPr>
          <w:p w:rsidR="002E7DED" w:rsidRDefault="002E7DED" w:rsidP="00F9377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  <w:p w:rsidR="002E7DED" w:rsidRPr="00A121A7" w:rsidRDefault="002E7DED" w:rsidP="00F937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77" w:type="dxa"/>
          </w:tcPr>
          <w:p w:rsidR="002E7DED" w:rsidRDefault="002E7DED" w:rsidP="00F9377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Tuteur :</w:t>
            </w:r>
          </w:p>
          <w:p w:rsidR="002E7DED" w:rsidRPr="00A121A7" w:rsidRDefault="002E7DED" w:rsidP="00F9377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Fonction</w:t>
            </w:r>
          </w:p>
        </w:tc>
      </w:tr>
    </w:tbl>
    <w:p w:rsidR="006A7E98" w:rsidRPr="006A7E98" w:rsidRDefault="006A7E98" w:rsidP="006A7E98">
      <w:pPr>
        <w:spacing w:after="0"/>
        <w:rPr>
          <w:vanish/>
        </w:rPr>
      </w:pPr>
    </w:p>
    <w:tbl>
      <w:tblPr>
        <w:tblpPr w:leftFromText="141" w:rightFromText="141" w:vertAnchor="text" w:horzAnchor="margin" w:tblpX="-684" w:tblpY="415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567"/>
        <w:gridCol w:w="567"/>
        <w:gridCol w:w="567"/>
        <w:gridCol w:w="249"/>
        <w:gridCol w:w="385"/>
        <w:gridCol w:w="1033"/>
      </w:tblGrid>
      <w:tr w:rsidR="002E7DED" w:rsidRPr="00727726" w:rsidTr="00DF5EEA">
        <w:trPr>
          <w:trHeight w:val="315"/>
        </w:trPr>
        <w:tc>
          <w:tcPr>
            <w:tcW w:w="6922" w:type="dxa"/>
            <w:tcBorders>
              <w:top w:val="single" w:sz="18" w:space="0" w:color="000000"/>
              <w:left w:val="single" w:sz="18" w:space="0" w:color="000000"/>
            </w:tcBorders>
          </w:tcPr>
          <w:p w:rsidR="002E7DED" w:rsidRPr="00727726" w:rsidRDefault="002E7DED" w:rsidP="002272EF">
            <w:pPr>
              <w:spacing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Critères d</w:t>
            </w:r>
            <w:r>
              <w:rPr>
                <w:rFonts w:cs="Arial"/>
                <w:sz w:val="24"/>
                <w:szCs w:val="24"/>
              </w:rPr>
              <w:t>e positionnement et d’</w:t>
            </w:r>
            <w:r w:rsidRPr="00727726">
              <w:rPr>
                <w:rFonts w:cs="Arial"/>
                <w:sz w:val="24"/>
                <w:szCs w:val="24"/>
              </w:rPr>
              <w:t>évaluation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2E7DED" w:rsidRPr="00727726" w:rsidRDefault="002E7DED" w:rsidP="002272EF">
            <w:pPr>
              <w:spacing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TI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2E7DED" w:rsidRPr="00727726" w:rsidRDefault="002E7DED" w:rsidP="002272EF">
            <w:pPr>
              <w:spacing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2E7DED" w:rsidRPr="00727726" w:rsidRDefault="002E7DED" w:rsidP="002272EF">
            <w:pPr>
              <w:spacing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634" w:type="dxa"/>
            <w:gridSpan w:val="2"/>
            <w:tcBorders>
              <w:top w:val="single" w:sz="18" w:space="0" w:color="000000"/>
            </w:tcBorders>
          </w:tcPr>
          <w:p w:rsidR="002E7DED" w:rsidRPr="00727726" w:rsidRDefault="002E7DED" w:rsidP="002272EF">
            <w:pPr>
              <w:spacing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TS</w:t>
            </w:r>
          </w:p>
        </w:tc>
        <w:tc>
          <w:tcPr>
            <w:tcW w:w="1033" w:type="dxa"/>
            <w:tcBorders>
              <w:top w:val="single" w:sz="18" w:space="0" w:color="000000"/>
              <w:right w:val="single" w:sz="18" w:space="0" w:color="000000"/>
            </w:tcBorders>
          </w:tcPr>
          <w:p w:rsidR="002E7DED" w:rsidRPr="00727726" w:rsidRDefault="002E7DED" w:rsidP="002272EF">
            <w:pPr>
              <w:spacing w:after="6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E7DED" w:rsidRPr="00727726" w:rsidTr="0049543D">
        <w:tc>
          <w:tcPr>
            <w:tcW w:w="10290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pct10" w:color="auto" w:fill="auto"/>
          </w:tcPr>
          <w:p w:rsidR="002E7DED" w:rsidRPr="00727726" w:rsidRDefault="002E7DED" w:rsidP="00DF5EEA">
            <w:pPr>
              <w:spacing w:after="60" w:line="240" w:lineRule="auto"/>
              <w:rPr>
                <w:rFonts w:cs="Arial"/>
                <w:b/>
                <w:sz w:val="28"/>
                <w:szCs w:val="28"/>
              </w:rPr>
            </w:pPr>
            <w:r w:rsidRPr="00727726">
              <w:rPr>
                <w:rFonts w:cs="Arial"/>
                <w:b/>
                <w:sz w:val="28"/>
                <w:szCs w:val="28"/>
              </w:rPr>
              <w:t>Situation n°1 : Pratique des activités en entreprise</w:t>
            </w:r>
          </w:p>
        </w:tc>
      </w:tr>
      <w:tr w:rsidR="002E7DED" w:rsidRPr="00727726" w:rsidTr="00677F80">
        <w:trPr>
          <w:trHeight w:val="248"/>
        </w:trPr>
        <w:tc>
          <w:tcPr>
            <w:tcW w:w="9257" w:type="dxa"/>
            <w:gridSpan w:val="6"/>
            <w:tcBorders>
              <w:left w:val="single" w:sz="18" w:space="0" w:color="000000"/>
            </w:tcBorders>
          </w:tcPr>
          <w:p w:rsidR="002E7DED" w:rsidRPr="00727726" w:rsidRDefault="002E7DED" w:rsidP="00DF5EEA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Phase 1 : Accueil et information</w:t>
            </w:r>
          </w:p>
        </w:tc>
        <w:tc>
          <w:tcPr>
            <w:tcW w:w="1033" w:type="dxa"/>
            <w:vMerge w:val="restart"/>
            <w:tcBorders>
              <w:right w:val="single" w:sz="18" w:space="0" w:color="000000"/>
            </w:tcBorders>
          </w:tcPr>
          <w:p w:rsidR="002E7DED" w:rsidRPr="00727726" w:rsidRDefault="002E7DED" w:rsidP="0049543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E7DED" w:rsidRPr="00727726" w:rsidRDefault="002E7DED" w:rsidP="0049543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E7DED" w:rsidRPr="00727726" w:rsidRDefault="002E7DED" w:rsidP="0049543D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……/40</w:t>
            </w: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A411C2" w:rsidRPr="00A411C2" w:rsidRDefault="00677F80" w:rsidP="00DF5E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C</w:t>
            </w:r>
            <w:r w:rsidR="00A411C2" w:rsidRPr="00A411C2">
              <w:rPr>
                <w:rFonts w:ascii="Arial" w:hAnsi="Arial" w:cs="Arial"/>
                <w:b/>
                <w:sz w:val="18"/>
                <w:szCs w:val="18"/>
              </w:rPr>
              <w:t>omportement professionnel</w:t>
            </w:r>
          </w:p>
          <w:p w:rsidR="002E7DED" w:rsidRPr="00A51313" w:rsidRDefault="00A411C2" w:rsidP="00DF5EE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1313">
              <w:rPr>
                <w:rFonts w:ascii="Arial" w:hAnsi="Arial" w:cs="Arial"/>
                <w:sz w:val="18"/>
                <w:szCs w:val="18"/>
              </w:rPr>
              <w:t>Accueil</w:t>
            </w:r>
            <w:r w:rsidR="002E7DED" w:rsidRPr="00A5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1313">
              <w:rPr>
                <w:rFonts w:ascii="Arial" w:hAnsi="Arial" w:cs="Arial"/>
                <w:sz w:val="18"/>
                <w:szCs w:val="18"/>
              </w:rPr>
              <w:t>du</w:t>
            </w:r>
            <w:r w:rsidR="002E7DED" w:rsidRPr="00A51313">
              <w:rPr>
                <w:rFonts w:ascii="Arial" w:hAnsi="Arial" w:cs="Arial"/>
                <w:sz w:val="18"/>
                <w:szCs w:val="18"/>
              </w:rPr>
              <w:t xml:space="preserve"> client ou </w:t>
            </w:r>
            <w:r w:rsidRPr="00A5131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2E7DED" w:rsidRPr="00A51313">
              <w:rPr>
                <w:rFonts w:ascii="Arial" w:hAnsi="Arial" w:cs="Arial"/>
                <w:sz w:val="18"/>
                <w:szCs w:val="18"/>
              </w:rPr>
              <w:t>l’usager (organiser son espace d’accueil, saluer, identifier l’interlocuteur….)</w:t>
            </w:r>
          </w:p>
          <w:p w:rsidR="00A411C2" w:rsidRPr="00A51313" w:rsidRDefault="00A411C2" w:rsidP="00DF5EE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1313">
              <w:rPr>
                <w:rFonts w:ascii="Arial" w:hAnsi="Arial" w:cs="Arial"/>
                <w:sz w:val="18"/>
                <w:szCs w:val="18"/>
              </w:rPr>
              <w:t>Attitude professionnelle d’accueil (posture, tenue, disponibilité….</w:t>
            </w:r>
            <w:r w:rsidR="00677F8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51313" w:rsidRPr="0049493E" w:rsidRDefault="00A51313" w:rsidP="00DF5EEA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51313">
              <w:rPr>
                <w:rFonts w:ascii="Arial" w:hAnsi="Arial" w:cs="Arial"/>
                <w:sz w:val="18"/>
                <w:szCs w:val="18"/>
              </w:rPr>
              <w:t>Respect des consignes, gestion des priorités, prise d’initiative, implication</w:t>
            </w:r>
          </w:p>
        </w:tc>
        <w:tc>
          <w:tcPr>
            <w:tcW w:w="567" w:type="dxa"/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A411C2" w:rsidRPr="00A51313" w:rsidRDefault="00A411C2" w:rsidP="002272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1313">
              <w:rPr>
                <w:rFonts w:ascii="Arial" w:hAnsi="Arial" w:cs="Arial"/>
                <w:b/>
                <w:sz w:val="18"/>
                <w:szCs w:val="18"/>
              </w:rPr>
              <w:t>- Qualité des rép</w:t>
            </w:r>
            <w:r w:rsidR="00396C2C">
              <w:rPr>
                <w:rFonts w:ascii="Arial" w:hAnsi="Arial" w:cs="Arial"/>
                <w:b/>
                <w:sz w:val="18"/>
                <w:szCs w:val="18"/>
              </w:rPr>
              <w:t xml:space="preserve">onses apportées aux demandes </w:t>
            </w:r>
            <w:r w:rsidRPr="00A51313">
              <w:rPr>
                <w:rFonts w:ascii="Arial" w:hAnsi="Arial" w:cs="Arial"/>
                <w:b/>
                <w:sz w:val="18"/>
                <w:szCs w:val="18"/>
              </w:rPr>
              <w:t>d’information ou de conseil</w:t>
            </w:r>
          </w:p>
          <w:p w:rsidR="002E7DED" w:rsidRPr="00A51313" w:rsidRDefault="00CA57DF" w:rsidP="002272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E7DED" w:rsidRPr="00A51313">
              <w:rPr>
                <w:rFonts w:ascii="Arial" w:hAnsi="Arial" w:cs="Arial"/>
                <w:sz w:val="18"/>
                <w:szCs w:val="18"/>
              </w:rPr>
              <w:t xml:space="preserve">echerche </w:t>
            </w:r>
            <w:r w:rsidR="00A411C2" w:rsidRPr="00A51313">
              <w:rPr>
                <w:rFonts w:ascii="Arial" w:hAnsi="Arial" w:cs="Arial"/>
                <w:sz w:val="18"/>
                <w:szCs w:val="18"/>
              </w:rPr>
              <w:t xml:space="preserve">et sélection </w:t>
            </w:r>
            <w:r w:rsidR="002E7DED" w:rsidRPr="00A51313">
              <w:rPr>
                <w:rFonts w:ascii="Arial" w:hAnsi="Arial" w:cs="Arial"/>
                <w:sz w:val="18"/>
                <w:szCs w:val="18"/>
              </w:rPr>
              <w:t>de l’informatio</w:t>
            </w:r>
            <w:r w:rsidR="00A411C2" w:rsidRPr="00A51313">
              <w:rPr>
                <w:rFonts w:ascii="Arial" w:hAnsi="Arial" w:cs="Arial"/>
                <w:sz w:val="18"/>
                <w:szCs w:val="18"/>
              </w:rPr>
              <w:t>n, orientation, remise d’une documentation</w:t>
            </w:r>
          </w:p>
        </w:tc>
        <w:tc>
          <w:tcPr>
            <w:tcW w:w="567" w:type="dxa"/>
          </w:tcPr>
          <w:p w:rsidR="002E7DED" w:rsidRPr="00727726" w:rsidRDefault="002E7DED" w:rsidP="00A411C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A411C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A411C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2E7DED" w:rsidRPr="00727726" w:rsidRDefault="002E7DED" w:rsidP="00A411C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727726" w:rsidRDefault="002E7DED" w:rsidP="00A411C2">
            <w:pPr>
              <w:spacing w:after="0"/>
              <w:jc w:val="center"/>
              <w:rPr>
                <w:rFonts w:cs="Arial"/>
              </w:rPr>
            </w:pPr>
          </w:p>
        </w:tc>
      </w:tr>
      <w:tr w:rsidR="002E7DED" w:rsidRPr="00727726" w:rsidTr="00DF5EEA">
        <w:trPr>
          <w:trHeight w:val="383"/>
        </w:trPr>
        <w:tc>
          <w:tcPr>
            <w:tcW w:w="6922" w:type="dxa"/>
            <w:tcBorders>
              <w:left w:val="single" w:sz="18" w:space="0" w:color="000000"/>
            </w:tcBorders>
          </w:tcPr>
          <w:p w:rsidR="002E7DED" w:rsidRPr="00A51313" w:rsidRDefault="00A411C2" w:rsidP="00E53E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1313">
              <w:rPr>
                <w:rFonts w:ascii="Arial" w:hAnsi="Arial" w:cs="Arial"/>
                <w:b/>
                <w:sz w:val="18"/>
                <w:szCs w:val="18"/>
              </w:rPr>
              <w:t>- Qualité relationnelle établie avec le client ou l’usager</w:t>
            </w:r>
          </w:p>
          <w:p w:rsidR="00A411C2" w:rsidRPr="00A51313" w:rsidRDefault="00A51313" w:rsidP="00E53E3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1313">
              <w:rPr>
                <w:rFonts w:ascii="Arial" w:hAnsi="Arial" w:cs="Arial"/>
                <w:sz w:val="18"/>
                <w:szCs w:val="18"/>
              </w:rPr>
              <w:t>Application des règles de savoir-vivre, confort du client</w:t>
            </w:r>
          </w:p>
        </w:tc>
        <w:tc>
          <w:tcPr>
            <w:tcW w:w="567" w:type="dxa"/>
          </w:tcPr>
          <w:p w:rsidR="002E7DED" w:rsidRPr="00727726" w:rsidRDefault="002E7DED" w:rsidP="00DF5EE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DF5EE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DF5EE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2E7DED" w:rsidRPr="00727726" w:rsidRDefault="002E7DED" w:rsidP="00DF5EE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677F80" w:rsidRPr="00677F80" w:rsidRDefault="00677F80" w:rsidP="002272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7F80">
              <w:rPr>
                <w:rFonts w:ascii="Arial" w:hAnsi="Arial" w:cs="Arial"/>
                <w:b/>
                <w:sz w:val="18"/>
                <w:szCs w:val="18"/>
              </w:rPr>
              <w:t>- Aptitude à transmettre des informations et à rendre compte</w:t>
            </w:r>
          </w:p>
          <w:p w:rsidR="002E7DED" w:rsidRPr="00677F80" w:rsidRDefault="00677F80" w:rsidP="002272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7F80">
              <w:rPr>
                <w:rFonts w:ascii="Arial" w:hAnsi="Arial" w:cs="Arial"/>
                <w:sz w:val="18"/>
                <w:szCs w:val="18"/>
              </w:rPr>
              <w:t>Remontée des informations</w:t>
            </w:r>
          </w:p>
        </w:tc>
        <w:tc>
          <w:tcPr>
            <w:tcW w:w="567" w:type="dxa"/>
          </w:tcPr>
          <w:p w:rsidR="002E7DED" w:rsidRPr="00727726" w:rsidRDefault="002E7DED" w:rsidP="002272E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2272E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2E7DED" w:rsidRPr="00727726" w:rsidRDefault="002E7DED" w:rsidP="002272E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2E7DED" w:rsidRPr="00727726" w:rsidRDefault="002E7DED" w:rsidP="002272E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727726" w:rsidRDefault="002E7DED" w:rsidP="0049543D">
            <w:pPr>
              <w:jc w:val="center"/>
              <w:rPr>
                <w:rFonts w:cs="Arial"/>
              </w:rPr>
            </w:pPr>
          </w:p>
        </w:tc>
      </w:tr>
      <w:tr w:rsidR="002E7DED" w:rsidRPr="00727726" w:rsidTr="00CF61D8">
        <w:trPr>
          <w:trHeight w:val="373"/>
        </w:trPr>
        <w:tc>
          <w:tcPr>
            <w:tcW w:w="6922" w:type="dxa"/>
            <w:tcBorders>
              <w:left w:val="single" w:sz="18" w:space="0" w:color="000000"/>
            </w:tcBorders>
          </w:tcPr>
          <w:p w:rsidR="002E7DED" w:rsidRPr="00727726" w:rsidRDefault="002E7DED" w:rsidP="00E53E36">
            <w:pPr>
              <w:spacing w:after="60" w:line="240" w:lineRule="auto"/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Phase 2 : Vente</w:t>
            </w:r>
          </w:p>
        </w:tc>
        <w:tc>
          <w:tcPr>
            <w:tcW w:w="567" w:type="dxa"/>
          </w:tcPr>
          <w:p w:rsidR="002E7DED" w:rsidRPr="00727726" w:rsidRDefault="002E7DED" w:rsidP="00E53E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7DED" w:rsidRPr="00727726" w:rsidRDefault="002E7DED" w:rsidP="00E53E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7DED" w:rsidRPr="00727726" w:rsidRDefault="002E7DED" w:rsidP="00E53E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2E7DED" w:rsidRPr="00727726" w:rsidRDefault="002E7DED" w:rsidP="00E53E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right w:val="single" w:sz="18" w:space="0" w:color="000000"/>
            </w:tcBorders>
          </w:tcPr>
          <w:p w:rsidR="002E7DED" w:rsidRPr="00727726" w:rsidRDefault="002E7DED" w:rsidP="0049543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E7DED" w:rsidRPr="00727726" w:rsidRDefault="002E7DED" w:rsidP="0049543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E7DED" w:rsidRPr="00727726" w:rsidRDefault="002E7DED" w:rsidP="0049543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E7DED" w:rsidRPr="00727726" w:rsidRDefault="007229C0" w:rsidP="0049543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……/6</w:t>
            </w:r>
            <w:r w:rsidR="002E7DED" w:rsidRPr="00727726">
              <w:rPr>
                <w:rFonts w:cs="Arial"/>
                <w:b/>
                <w:sz w:val="24"/>
                <w:szCs w:val="24"/>
              </w:rPr>
              <w:t>0</w:t>
            </w: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CA57DF" w:rsidRDefault="00CA57DF" w:rsidP="00E53E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57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Comportement professionnel</w:t>
            </w:r>
          </w:p>
          <w:p w:rsidR="000B2BAC" w:rsidRPr="000B2BAC" w:rsidRDefault="000B2BAC" w:rsidP="00E53E3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Préparation de l’entretien (connaissance de l’offre, de la clientèle, du produit ou du service…)</w:t>
            </w:r>
          </w:p>
          <w:p w:rsidR="002E7DED" w:rsidRPr="00CA57DF" w:rsidRDefault="002E7DED" w:rsidP="00E53E36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A57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Recherche</w:t>
            </w:r>
            <w:r w:rsidR="00CA57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méthodique d</w:t>
            </w:r>
            <w:r w:rsidRPr="00CA57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 besoins du client, de l’usager</w:t>
            </w:r>
          </w:p>
          <w:p w:rsidR="00CA57DF" w:rsidRPr="0049493E" w:rsidRDefault="00CA57DF" w:rsidP="00E53E36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Posture professionnelle adaptée</w:t>
            </w: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CA57DF" w:rsidRPr="000B2BAC" w:rsidRDefault="00CA57DF" w:rsidP="00E53E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2B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Cohérence et pertinence </w:t>
            </w:r>
            <w:r w:rsidR="00F93770" w:rsidRPr="000B2B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 réponses apportées lors de l’entretien de vente</w:t>
            </w:r>
          </w:p>
          <w:p w:rsidR="00F93770" w:rsidRDefault="000B2BAC" w:rsidP="00E53E36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Présentation du produit</w:t>
            </w: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 service</w:t>
            </w:r>
          </w:p>
          <w:p w:rsidR="000B2BAC" w:rsidRPr="000B2BAC" w:rsidRDefault="000B2BAC" w:rsidP="00E53E36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Réponses aux questions et objections courantes</w:t>
            </w:r>
          </w:p>
          <w:p w:rsidR="000F5BCB" w:rsidRPr="000B2BAC" w:rsidRDefault="00F93770" w:rsidP="00E53E36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Conclusion de l’entretien de vente (vente additionnelle, encaissement, prise de congé</w:t>
            </w:r>
            <w:r w:rsidR="000F5BC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="000F5BCB" w:rsidRPr="000F5BC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recherche de l’accord du client</w:t>
            </w:r>
            <w:r w:rsidRPr="000F5BC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F93770" w:rsidRPr="000B2BAC" w:rsidRDefault="00F93770" w:rsidP="00E53E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2B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Qualité de l’argumentation et de l’écoute</w:t>
            </w:r>
          </w:p>
          <w:p w:rsidR="00F93770" w:rsidRPr="000B2BAC" w:rsidRDefault="00F93770" w:rsidP="00E53E3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Écoute active du client, de l’usager </w:t>
            </w:r>
          </w:p>
          <w:p w:rsidR="002E7DED" w:rsidRPr="000B2BAC" w:rsidRDefault="000B2BAC" w:rsidP="00E53E3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Argumentation et conseil (démonstration, traitement des objections)</w:t>
            </w: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0B2BAC" w:rsidRPr="000B2BAC" w:rsidRDefault="000B2BAC" w:rsidP="00E53E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2B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Qualité de l’expression et conformité aux règles et usages professionnels</w:t>
            </w:r>
          </w:p>
          <w:p w:rsidR="002E7DED" w:rsidRPr="0049493E" w:rsidRDefault="000B2BAC" w:rsidP="00E53E36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ilisation d’</w:t>
            </w:r>
            <w:r w:rsidRPr="000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 vocabulaire adapté tout au long de l’entretien</w:t>
            </w: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right w:val="single" w:sz="18" w:space="0" w:color="000000"/>
            </w:tcBorders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DED" w:rsidRPr="00727726" w:rsidTr="0049543D">
        <w:tc>
          <w:tcPr>
            <w:tcW w:w="10290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pct10" w:color="auto" w:fill="auto"/>
          </w:tcPr>
          <w:p w:rsidR="002E7DED" w:rsidRPr="0049493E" w:rsidRDefault="002E7DED" w:rsidP="00DF5EEA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 w:rsidRPr="0049493E">
              <w:rPr>
                <w:rFonts w:cs="Arial"/>
                <w:b/>
                <w:sz w:val="24"/>
                <w:szCs w:val="24"/>
              </w:rPr>
              <w:t>Situation n°2 : Connaissance de l’environnement professionnel (entretien)</w:t>
            </w: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</w:tcPr>
          <w:p w:rsidR="0049543D" w:rsidRPr="00DF5EEA" w:rsidRDefault="0049543D" w:rsidP="00DF5EE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43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DF5E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Maîtrise de l’environnement organisationnel, économique et juridique des organisations</w:t>
            </w:r>
          </w:p>
          <w:p w:rsidR="00A94CE4" w:rsidRPr="00DF5EEA" w:rsidRDefault="00A94CE4" w:rsidP="00DF5EE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F5E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Maîtrise du cadre des échanges</w:t>
            </w:r>
          </w:p>
          <w:p w:rsidR="002E7DED" w:rsidRPr="0049493E" w:rsidRDefault="00A94CE4" w:rsidP="00DF5EEA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F5E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Présentation de la structure, de l’offre, de la clientèle et du marché de l’organisation</w:t>
            </w: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2E7DED" w:rsidRPr="0049493E" w:rsidRDefault="002E7DED" w:rsidP="004954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3" w:type="dxa"/>
            <w:tcBorders>
              <w:right w:val="single" w:sz="18" w:space="0" w:color="000000"/>
            </w:tcBorders>
          </w:tcPr>
          <w:p w:rsidR="002E7DED" w:rsidRPr="00727726" w:rsidRDefault="002E7DED" w:rsidP="0049543D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2E7DED" w:rsidRPr="00727726" w:rsidRDefault="002E7DED" w:rsidP="0049543D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……../60</w:t>
            </w: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</w:tcBorders>
            <w:vAlign w:val="center"/>
          </w:tcPr>
          <w:p w:rsidR="002E7DED" w:rsidRPr="002272EF" w:rsidRDefault="002E7DED" w:rsidP="002272EF">
            <w:pPr>
              <w:spacing w:afterLines="5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72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situation 1 + 2</w:t>
            </w:r>
          </w:p>
        </w:tc>
        <w:tc>
          <w:tcPr>
            <w:tcW w:w="3368" w:type="dxa"/>
            <w:gridSpan w:val="6"/>
            <w:tcBorders>
              <w:right w:val="single" w:sz="18" w:space="0" w:color="000000"/>
            </w:tcBorders>
            <w:vAlign w:val="center"/>
          </w:tcPr>
          <w:p w:rsidR="002E7DED" w:rsidRPr="002272EF" w:rsidRDefault="002E7DED" w:rsidP="002272EF">
            <w:pPr>
              <w:spacing w:afterLines="5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2EF">
              <w:rPr>
                <w:rFonts w:ascii="Arial" w:hAnsi="Arial" w:cs="Arial"/>
                <w:b/>
                <w:sz w:val="24"/>
                <w:szCs w:val="24"/>
              </w:rPr>
              <w:t>TOTAL ……../160</w:t>
            </w: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  <w:bottom w:val="single" w:sz="4" w:space="0" w:color="000000"/>
            </w:tcBorders>
          </w:tcPr>
          <w:p w:rsidR="002E7DED" w:rsidRPr="002272EF" w:rsidRDefault="002E7DED" w:rsidP="002272EF">
            <w:pPr>
              <w:spacing w:afterLines="50" w:after="12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2E7DED" w:rsidRPr="002272EF" w:rsidRDefault="002E7DED" w:rsidP="002272EF">
            <w:pPr>
              <w:spacing w:afterLines="5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2EF">
              <w:rPr>
                <w:rFonts w:ascii="Arial" w:hAnsi="Arial" w:cs="Arial"/>
                <w:b/>
                <w:sz w:val="24"/>
                <w:szCs w:val="24"/>
              </w:rPr>
              <w:t>Note : …../20</w:t>
            </w:r>
          </w:p>
        </w:tc>
      </w:tr>
      <w:tr w:rsidR="002E7DED" w:rsidRPr="00727726" w:rsidTr="0049543D">
        <w:tc>
          <w:tcPr>
            <w:tcW w:w="69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2E7DED" w:rsidRPr="00727726" w:rsidRDefault="002E7DED" w:rsidP="00DF5EEA">
            <w:pPr>
              <w:spacing w:afterLines="60" w:after="144"/>
              <w:jc w:val="center"/>
              <w:rPr>
                <w:rFonts w:cs="Arial"/>
                <w:b/>
                <w:bCs/>
                <w:color w:val="000000"/>
              </w:rPr>
            </w:pPr>
            <w:r w:rsidRPr="00727726">
              <w:rPr>
                <w:rFonts w:cs="Arial"/>
                <w:b/>
                <w:bCs/>
                <w:color w:val="000000"/>
              </w:rPr>
              <w:t>Appréciation globale du candidat</w:t>
            </w:r>
          </w:p>
        </w:tc>
        <w:tc>
          <w:tcPr>
            <w:tcW w:w="1950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E7DED" w:rsidRPr="003424C8" w:rsidRDefault="002E7DED" w:rsidP="00DF5EEA">
            <w:pPr>
              <w:spacing w:afterLines="60" w:after="144"/>
              <w:jc w:val="center"/>
              <w:rPr>
                <w:rFonts w:ascii="Arial" w:hAnsi="Arial" w:cs="Arial"/>
                <w:i/>
              </w:rPr>
            </w:pPr>
            <w:r w:rsidRPr="00783D11">
              <w:rPr>
                <w:rFonts w:ascii="Arial" w:hAnsi="Arial" w:cs="Arial"/>
                <w:i/>
              </w:rPr>
              <w:t xml:space="preserve">Noms 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E7DED" w:rsidRPr="003424C8" w:rsidRDefault="002E7DED" w:rsidP="00DF5EEA">
            <w:pPr>
              <w:spacing w:afterLines="60" w:after="14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Visas</w:t>
            </w:r>
          </w:p>
        </w:tc>
      </w:tr>
      <w:tr w:rsidR="002E7DED" w:rsidRPr="00727726" w:rsidTr="0049543D">
        <w:tc>
          <w:tcPr>
            <w:tcW w:w="6922" w:type="dxa"/>
            <w:tcBorders>
              <w:left w:val="single" w:sz="18" w:space="0" w:color="000000"/>
              <w:bottom w:val="single" w:sz="18" w:space="0" w:color="000000"/>
            </w:tcBorders>
          </w:tcPr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:rsidR="002E7DED" w:rsidRPr="00CF61D8" w:rsidRDefault="002E7DED" w:rsidP="00CF61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CF61D8">
              <w:rPr>
                <w:rFonts w:ascii="Arial" w:hAnsi="Arial" w:cs="Arial"/>
                <w:i/>
                <w:sz w:val="18"/>
                <w:szCs w:val="18"/>
              </w:rPr>
              <w:t xml:space="preserve">Le professeur : </w:t>
            </w: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F61D8">
              <w:rPr>
                <w:rFonts w:ascii="Arial" w:hAnsi="Arial" w:cs="Arial"/>
                <w:i/>
                <w:sz w:val="18"/>
                <w:szCs w:val="18"/>
              </w:rPr>
              <w:t>Le tuteur :</w:t>
            </w:r>
            <w:r w:rsidRPr="00CF61D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CF61D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Date : </w:t>
            </w:r>
          </w:p>
        </w:tc>
        <w:tc>
          <w:tcPr>
            <w:tcW w:w="141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2E7DED" w:rsidRPr="00CF61D8" w:rsidRDefault="002E7DED" w:rsidP="00CF61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E7DED" w:rsidRPr="00CF61D8" w:rsidRDefault="002E7DED" w:rsidP="00CF61D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2E7DED" w:rsidRDefault="002E7DED"/>
    <w:sectPr w:rsidR="002E7DED" w:rsidSect="00AC6C32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1" w15:restartNumberingAfterBreak="0">
    <w:nsid w:val="01EB419E"/>
    <w:multiLevelType w:val="hybridMultilevel"/>
    <w:tmpl w:val="96A0F0A0"/>
    <w:lvl w:ilvl="0" w:tplc="040C0003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C8226D1"/>
    <w:multiLevelType w:val="multilevel"/>
    <w:tmpl w:val="2ABC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E7D2D45"/>
    <w:multiLevelType w:val="hybridMultilevel"/>
    <w:tmpl w:val="9A4E14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B65E2"/>
    <w:multiLevelType w:val="hybridMultilevel"/>
    <w:tmpl w:val="325E96A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67732"/>
    <w:multiLevelType w:val="hybridMultilevel"/>
    <w:tmpl w:val="0996FF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35E47"/>
    <w:multiLevelType w:val="hybridMultilevel"/>
    <w:tmpl w:val="233AD5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ED"/>
    <w:rsid w:val="00015185"/>
    <w:rsid w:val="0007005A"/>
    <w:rsid w:val="000B2BAC"/>
    <w:rsid w:val="000F5BCB"/>
    <w:rsid w:val="0017033E"/>
    <w:rsid w:val="002272EF"/>
    <w:rsid w:val="002E7DED"/>
    <w:rsid w:val="00396C2C"/>
    <w:rsid w:val="0049543D"/>
    <w:rsid w:val="00550CF2"/>
    <w:rsid w:val="005C512E"/>
    <w:rsid w:val="00677F80"/>
    <w:rsid w:val="006A7E98"/>
    <w:rsid w:val="007229C0"/>
    <w:rsid w:val="00886DDB"/>
    <w:rsid w:val="008B6AE7"/>
    <w:rsid w:val="00A411C2"/>
    <w:rsid w:val="00A51313"/>
    <w:rsid w:val="00A94CE4"/>
    <w:rsid w:val="00AC6C32"/>
    <w:rsid w:val="00AF1EBD"/>
    <w:rsid w:val="00B46AE3"/>
    <w:rsid w:val="00C63546"/>
    <w:rsid w:val="00CA57DF"/>
    <w:rsid w:val="00CF61D8"/>
    <w:rsid w:val="00DF5EEA"/>
    <w:rsid w:val="00E53E36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D72EB1-58D2-4566-B19B-1776FC9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46AE3"/>
    <w:pPr>
      <w:keepNext/>
      <w:outlineLvl w:val="0"/>
    </w:pPr>
    <w:rPr>
      <w:rFonts w:ascii="Times" w:hAnsi="Times" w:cs="Times"/>
      <w:b/>
      <w:bCs/>
    </w:rPr>
  </w:style>
  <w:style w:type="paragraph" w:styleId="Titre2">
    <w:name w:val="heading 2"/>
    <w:basedOn w:val="Normal"/>
    <w:next w:val="Normal"/>
    <w:qFormat/>
    <w:rsid w:val="00B46AE3"/>
    <w:pPr>
      <w:keepNext/>
      <w:jc w:val="center"/>
      <w:outlineLvl w:val="1"/>
    </w:pPr>
    <w:rPr>
      <w:rFonts w:ascii="Times" w:hAnsi="Times" w:cs="Times"/>
      <w:b/>
      <w:caps/>
      <w:sz w:val="20"/>
    </w:rPr>
  </w:style>
  <w:style w:type="paragraph" w:styleId="Titre3">
    <w:name w:val="heading 3"/>
    <w:basedOn w:val="Normal"/>
    <w:next w:val="Normal"/>
    <w:qFormat/>
    <w:rsid w:val="0001518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1">
    <w:name w:val="retrait 1"/>
    <w:basedOn w:val="Normal"/>
    <w:rsid w:val="00B46AE3"/>
    <w:rPr>
      <w:rFonts w:ascii="Times" w:hAnsi="Times" w:cs="Times"/>
      <w:sz w:val="20"/>
      <w:szCs w:val="20"/>
    </w:rPr>
  </w:style>
  <w:style w:type="paragraph" w:customStyle="1" w:styleId="TITREFONCTION">
    <w:name w:val="TITRE FONCTION"/>
    <w:basedOn w:val="Textebrut"/>
    <w:rsid w:val="00B46AE3"/>
    <w:pPr>
      <w:jc w:val="center"/>
    </w:pPr>
    <w:rPr>
      <w:rFonts w:ascii="Times" w:hAnsi="Times" w:cs="Times"/>
      <w:b/>
      <w:bCs/>
      <w:sz w:val="24"/>
      <w:szCs w:val="24"/>
    </w:rPr>
  </w:style>
  <w:style w:type="paragraph" w:styleId="Textebrut">
    <w:name w:val="Plain Text"/>
    <w:basedOn w:val="Normal"/>
    <w:rsid w:val="00B46AE3"/>
    <w:rPr>
      <w:rFonts w:ascii="Courier New" w:hAnsi="Courier New" w:cs="Courier New"/>
      <w:sz w:val="20"/>
      <w:szCs w:val="20"/>
    </w:rPr>
  </w:style>
  <w:style w:type="paragraph" w:customStyle="1" w:styleId="TITRENORMAL">
    <w:name w:val="TITRE NORMAL"/>
    <w:basedOn w:val="Textebrut"/>
    <w:rsid w:val="00B46AE3"/>
    <w:rPr>
      <w:rFonts w:ascii="Times" w:hAnsi="Times" w:cs="Times"/>
      <w:b/>
      <w:bCs/>
      <w:sz w:val="24"/>
      <w:szCs w:val="24"/>
    </w:rPr>
  </w:style>
  <w:style w:type="paragraph" w:styleId="Textedebulles">
    <w:name w:val="Balloon Text"/>
    <w:basedOn w:val="Normal"/>
    <w:semiHidden/>
    <w:rsid w:val="0039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BEP Métiers de la relation aux clients et aux usagers</vt:lpstr>
    </vt:vector>
  </TitlesOfParts>
  <Company>IGMEN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BEP Métiers de la relation aux clients et aux usagers</dc:title>
  <dc:subject/>
  <dc:creator>Claude NAVA</dc:creator>
  <cp:keywords/>
  <dc:description/>
  <cp:lastModifiedBy>Murielle Fages</cp:lastModifiedBy>
  <cp:revision>7</cp:revision>
  <cp:lastPrinted>2009-12-31T17:30:00Z</cp:lastPrinted>
  <dcterms:created xsi:type="dcterms:W3CDTF">2015-05-10T18:48:00Z</dcterms:created>
  <dcterms:modified xsi:type="dcterms:W3CDTF">2016-01-06T00:38:00Z</dcterms:modified>
</cp:coreProperties>
</file>