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5564"/>
        <w:gridCol w:w="2428"/>
      </w:tblGrid>
      <w:tr w:rsidR="005D3E2E" w:rsidTr="005D3E2E">
        <w:trPr>
          <w:cantSplit/>
          <w:trHeight w:val="141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br w:type="page"/>
            </w:r>
            <w:r>
              <w:rPr>
                <w:rFonts w:ascii="Comic Sans MS" w:hAnsi="Comic Sans MS"/>
                <w:b/>
              </w:rPr>
              <w:br w:type="page"/>
            </w:r>
          </w:p>
          <w:p w:rsidR="005D3E2E" w:rsidRDefault="005D3E2E">
            <w:pPr>
              <w:spacing w:after="0" w:line="240" w:lineRule="auto"/>
              <w:ind w:left="5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>
                  <wp:extent cx="1585595" cy="661670"/>
                  <wp:effectExtent l="0" t="0" r="0" b="5080"/>
                  <wp:docPr id="1" name="Image 1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pStyle w:val="En-tte"/>
              <w:tabs>
                <w:tab w:val="left" w:pos="708"/>
              </w:tabs>
              <w:spacing w:line="276" w:lineRule="auto"/>
              <w:ind w:left="53"/>
              <w:jc w:val="center"/>
              <w:rPr>
                <w:rFonts w:ascii="Arial" w:hAnsi="Arial"/>
                <w:b/>
                <w:sz w:val="27"/>
                <w:lang w:eastAsia="en-US"/>
              </w:rPr>
            </w:pPr>
            <w:r>
              <w:rPr>
                <w:rFonts w:ascii="Arial" w:hAnsi="Arial"/>
                <w:b/>
                <w:sz w:val="27"/>
                <w:lang w:eastAsia="en-US"/>
              </w:rPr>
              <w:t>C.A.P. CUISINE</w:t>
            </w:r>
          </w:p>
          <w:p w:rsidR="005D3E2E" w:rsidRDefault="005D3E2E">
            <w:pPr>
              <w:pStyle w:val="En-tte"/>
              <w:tabs>
                <w:tab w:val="left" w:pos="708"/>
              </w:tabs>
              <w:spacing w:line="276" w:lineRule="auto"/>
              <w:ind w:left="5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EPREUVE EP2 - PRODUCTIONS CULINAIRES</w:t>
            </w:r>
          </w:p>
          <w:p w:rsidR="005D3E2E" w:rsidRDefault="005D3E2E">
            <w:pPr>
              <w:pStyle w:val="En-tte"/>
              <w:tabs>
                <w:tab w:val="left" w:pos="708"/>
              </w:tabs>
              <w:spacing w:line="276" w:lineRule="auto"/>
              <w:ind w:left="5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ÉVALUATION PAR CCF</w:t>
            </w:r>
          </w:p>
          <w:p w:rsidR="005D3E2E" w:rsidRPr="005D3E2E" w:rsidRDefault="005D3E2E" w:rsidP="005D3E2E">
            <w:pPr>
              <w:pStyle w:val="En-tte"/>
              <w:tabs>
                <w:tab w:val="left" w:pos="708"/>
              </w:tabs>
              <w:spacing w:line="276" w:lineRule="auto"/>
              <w:ind w:left="53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Situation d'évaluation n°2  (S2)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D3E2E" w:rsidRDefault="005D3E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Établissement </w:t>
            </w:r>
          </w:p>
          <w:p w:rsidR="005D3E2E" w:rsidRDefault="005D3E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LMHT</w:t>
            </w:r>
          </w:p>
          <w:p w:rsidR="005D3E2E" w:rsidRDefault="005D3E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 Archipel Guadeloupe »</w:t>
            </w:r>
          </w:p>
          <w:p w:rsidR="005D3E2E" w:rsidRDefault="005D3E2E">
            <w:pPr>
              <w:spacing w:after="0" w:line="240" w:lineRule="auto"/>
              <w:jc w:val="center"/>
            </w:pPr>
            <w:r>
              <w:rPr>
                <w:b/>
              </w:rPr>
              <w:t xml:space="preserve"> LE GOSIER</w:t>
            </w:r>
          </w:p>
        </w:tc>
      </w:tr>
      <w:tr w:rsidR="005D3E2E" w:rsidTr="005D3E2E">
        <w:trPr>
          <w:cantSplit/>
          <w:trHeight w:val="52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Date : </w:t>
            </w:r>
          </w:p>
          <w:p w:rsidR="005D3E2E" w:rsidRDefault="005D3E2E">
            <w:pPr>
              <w:spacing w:after="0"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  <w:p w:rsidR="005D3E2E" w:rsidRDefault="005D3E2E">
            <w:pPr>
              <w:spacing w:after="0" w:line="240" w:lineRule="auto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</w:rPr>
              <w:t xml:space="preserve">Session </w:t>
            </w:r>
            <w:proofErr w:type="gramStart"/>
            <w:r>
              <w:rPr>
                <w:rFonts w:ascii="Arial" w:hAnsi="Arial"/>
                <w:b/>
                <w:bCs/>
              </w:rPr>
              <w:t>:  2015</w:t>
            </w:r>
            <w:proofErr w:type="gramEnd"/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5D3E2E" w:rsidRDefault="005D3E2E" w:rsidP="005D3E2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108"/>
        <w:gridCol w:w="4379"/>
        <w:gridCol w:w="712"/>
        <w:gridCol w:w="706"/>
        <w:gridCol w:w="701"/>
        <w:gridCol w:w="707"/>
      </w:tblGrid>
      <w:tr w:rsidR="005D3E2E" w:rsidTr="005D3E2E">
        <w:trPr>
          <w:trHeight w:val="135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TECHNIQUES A, B et C (*)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ÉVALUATION</w:t>
            </w:r>
          </w:p>
        </w:tc>
      </w:tr>
      <w:tr w:rsidR="005D3E2E" w:rsidTr="005D3E2E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</w:t>
            </w: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C1- ORGANISER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Organiser et planifier son travail (enchaînement, respect des durées d’exécution et de cuisson)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C2- RÉALISER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D3E2E" w:rsidTr="005D3E2E">
        <w:trPr>
          <w:trHeight w:val="69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Maîtriser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techniques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 B, 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Préparations préliminaires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Appareils, fonds, sauces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Cuissons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Pâtisseries, desserts, hors d’œuvre chauds ou froids à base de pâte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Utiliser rationnellement les moyens (denrées, énergie)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Dresser, présenter et envoyer les plats en respectant les exigences professionnelles (ponctualité)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Respecter les règles d’hygiène, de santé et de sécurité au travail.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C3- CONTRÔLER- EVALUER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Participer aux vérifications des préparations et les rectifier si nécessaire.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2E" w:rsidTr="005D3E2E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Assurer les opérations de fin de service (denrées) et contrôler le rangement du poste de travail, du matériel.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D3E2E" w:rsidRDefault="005D3E2E" w:rsidP="005D3E2E">
      <w:pPr>
        <w:tabs>
          <w:tab w:val="left" w:pos="457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* A compléter obligatoirement à partir du tableau A, B et C du référentiel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8"/>
        <w:gridCol w:w="1946"/>
        <w:gridCol w:w="5638"/>
      </w:tblGrid>
      <w:tr w:rsidR="005D3E2E" w:rsidTr="005D3E2E">
        <w:trPr>
          <w:trHeight w:val="3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30 points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100 points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</w:tbl>
    <w:p w:rsidR="005D3E2E" w:rsidRDefault="005D3E2E" w:rsidP="005D3E2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12"/>
        <w:gridCol w:w="236"/>
        <w:gridCol w:w="305"/>
        <w:gridCol w:w="248"/>
        <w:gridCol w:w="549"/>
        <w:gridCol w:w="542"/>
        <w:gridCol w:w="549"/>
        <w:gridCol w:w="56"/>
        <w:gridCol w:w="179"/>
        <w:gridCol w:w="607"/>
        <w:gridCol w:w="599"/>
        <w:gridCol w:w="593"/>
        <w:gridCol w:w="601"/>
        <w:gridCol w:w="235"/>
        <w:gridCol w:w="566"/>
        <w:gridCol w:w="558"/>
        <w:gridCol w:w="552"/>
        <w:gridCol w:w="560"/>
        <w:gridCol w:w="235"/>
      </w:tblGrid>
      <w:tr w:rsidR="005D3E2E" w:rsidTr="005D3E2E">
        <w:trPr>
          <w:trHeight w:val="113"/>
        </w:trPr>
        <w:tc>
          <w:tcPr>
            <w:tcW w:w="2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Critères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4" w:type="dxa"/>
            <w:gridSpan w:val="18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Évaluation</w:t>
            </w:r>
          </w:p>
        </w:tc>
      </w:tr>
      <w:tr w:rsidR="005D3E2E" w:rsidTr="005D3E2E">
        <w:trPr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1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2E" w:rsidTr="005D3E2E">
        <w:trPr>
          <w:trHeight w:val="1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4" w:type="dxa"/>
            <w:gridSpan w:val="18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2E" w:rsidTr="005D3E2E">
        <w:trPr>
          <w:trHeight w:val="1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E2E" w:rsidRDefault="005D3E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2E" w:rsidTr="005D3E2E">
        <w:trPr>
          <w:trHeight w:val="57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(netteté, disposition, volume)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2E" w:rsidTr="005D3E2E">
        <w:trPr>
          <w:trHeight w:val="56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Température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(selon recette : chaud, froid)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2E" w:rsidTr="005D3E2E">
        <w:trPr>
          <w:trHeight w:val="56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Cuisson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(conforme, tendre, moelleux, croustillant)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2E" w:rsidTr="005D3E2E">
        <w:trPr>
          <w:trHeight w:val="56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Goût</w:t>
            </w:r>
            <w:r>
              <w:rPr>
                <w:rFonts w:ascii="Arial" w:hAnsi="Arial" w:cs="Arial"/>
                <w:sz w:val="20"/>
                <w:szCs w:val="20"/>
              </w:rPr>
              <w:t xml:space="preserve"> (conforme, agréable)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Assaisonnement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(équilibré)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2E" w:rsidTr="005D3E2E">
        <w:tc>
          <w:tcPr>
            <w:tcW w:w="3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/24 points (2 productions)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/36 points (3 productions)</w:t>
            </w:r>
          </w:p>
        </w:tc>
        <w:tc>
          <w:tcPr>
            <w:tcW w:w="1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/ 40 points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Observations</w:t>
            </w:r>
          </w:p>
        </w:tc>
      </w:tr>
    </w:tbl>
    <w:p w:rsidR="005D3E2E" w:rsidRDefault="005D3E2E" w:rsidP="005D3E2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"/>
        <w:gridCol w:w="1956"/>
        <w:gridCol w:w="2696"/>
        <w:gridCol w:w="2694"/>
        <w:gridCol w:w="2694"/>
      </w:tblGrid>
      <w:tr w:rsidR="005D3E2E" w:rsidTr="005D3E2E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Échelle d’évaluation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– PRÉNOM – Émargement des membres de la commission</w:t>
            </w:r>
          </w:p>
        </w:tc>
      </w:tr>
      <w:tr w:rsidR="005D3E2E" w:rsidTr="005D3E2E">
        <w:trPr>
          <w:trHeight w:val="2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Maîtrise totale Maîtrise satisfaisante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Maîtrise insuffisante</w:t>
            </w:r>
          </w:p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 maîtrise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E" w:rsidRDefault="005D3E2E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E2E" w:rsidRDefault="005D3E2E" w:rsidP="005D3E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S2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>SYNTHESE DES TECHNIQUES mises en œuvre</w:t>
      </w:r>
    </w:p>
    <w:p w:rsidR="005D3E2E" w:rsidRDefault="005D3E2E" w:rsidP="005D3E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VERIFICATION DE L’EQUILIBRE DES EXIGENCES</w:t>
      </w:r>
    </w:p>
    <w:p w:rsidR="005D3E2E" w:rsidRDefault="005D3E2E" w:rsidP="005D3E2E">
      <w:pPr>
        <w:rPr>
          <w:rFonts w:ascii="Arial" w:hAnsi="Arial" w:cs="Arial"/>
        </w:rPr>
      </w:pPr>
    </w:p>
    <w:p w:rsidR="005D3E2E" w:rsidRDefault="005D3E2E" w:rsidP="005D3E2E">
      <w:pPr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168275</wp:posOffset>
                </wp:positionV>
                <wp:extent cx="5316220" cy="925195"/>
                <wp:effectExtent l="0" t="0" r="17780" b="273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E2E" w:rsidRDefault="005D3E2E" w:rsidP="005D3E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1)</w:t>
                            </w:r>
                          </w:p>
                          <w:p w:rsidR="005D3E2E" w:rsidRDefault="005D3E2E" w:rsidP="005D3E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3E2E" w:rsidRDefault="005D3E2E" w:rsidP="005D3E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3E2E" w:rsidRDefault="005D3E2E" w:rsidP="005D3E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85.4pt;margin-top:13.25pt;width:418.6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" fillcolor="white [3201]" strokeweight=".5pt">
                <v:textbox>
                  <w:txbxContent>
                    <w:p w:rsidR="005D3E2E" w:rsidRDefault="005D3E2E" w:rsidP="005D3E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1)</w:t>
                      </w:r>
                    </w:p>
                    <w:p w:rsidR="005D3E2E" w:rsidRDefault="005D3E2E" w:rsidP="005D3E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D3E2E" w:rsidRDefault="005D3E2E" w:rsidP="005D3E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D3E2E" w:rsidRDefault="005D3E2E" w:rsidP="005D3E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Plats à réaliser :</w:t>
      </w:r>
    </w:p>
    <w:p w:rsidR="005D3E2E" w:rsidRDefault="005D3E2E" w:rsidP="005D3E2E"/>
    <w:p w:rsidR="005D3E2E" w:rsidRDefault="005D3E2E" w:rsidP="005D3E2E"/>
    <w:p w:rsidR="005D3E2E" w:rsidRDefault="005D3E2E" w:rsidP="005D3E2E"/>
    <w:p w:rsidR="005D3E2E" w:rsidRDefault="005D3E2E" w:rsidP="005D3E2E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1278"/>
        <w:gridCol w:w="1278"/>
        <w:gridCol w:w="1279"/>
      </w:tblGrid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Techniques mises en œuvre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Préparations préliminaires :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2B ou 2C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Appareils, fonds et sauces :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Cuissons :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Pâtisserie :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2E" w:rsidRDefault="005D3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E" w:rsidRDefault="005D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5D3E2E" w:rsidTr="005D3E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E" w:rsidRDefault="005D3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(1B et 1C) ou (2B ou 2C)</w:t>
            </w:r>
          </w:p>
        </w:tc>
      </w:tr>
    </w:tbl>
    <w:p w:rsidR="005D3E2E" w:rsidRDefault="005D3E2E" w:rsidP="005D3E2E"/>
    <w:p w:rsidR="004C160A" w:rsidRDefault="004C160A"/>
    <w:sectPr w:rsidR="004C160A" w:rsidSect="005D3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2E"/>
    <w:rsid w:val="004C160A"/>
    <w:rsid w:val="005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D3E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D3E2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D3E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D3E2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SR3cEYI8sHUCFfG3iAeKMmzADjpbZw-Wce9cqCmJp4oGHmLFb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SANSJF</dc:creator>
  <cp:lastModifiedBy>SANSJF</cp:lastModifiedBy>
  <cp:revision>1</cp:revision>
  <dcterms:created xsi:type="dcterms:W3CDTF">2014-05-30T04:18:00Z</dcterms:created>
  <dcterms:modified xsi:type="dcterms:W3CDTF">2014-05-30T04:20:00Z</dcterms:modified>
</cp:coreProperties>
</file>