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84" w:rsidRPr="00106F4E" w:rsidRDefault="00106F4E" w:rsidP="00106F4E">
      <w:pPr>
        <w:jc w:val="center"/>
        <w:rPr>
          <w:b/>
          <w:sz w:val="32"/>
          <w:u w:val="double"/>
        </w:rPr>
      </w:pPr>
      <w:r w:rsidRPr="00106F4E">
        <w:rPr>
          <w:b/>
          <w:sz w:val="32"/>
          <w:u w:val="double"/>
        </w:rPr>
        <w:t>ACTIVITES DE REPRISE DE COURS EN TECHNOLOGIE</w:t>
      </w:r>
    </w:p>
    <w:p w:rsidR="009C2743" w:rsidRPr="00947676" w:rsidRDefault="009C2743" w:rsidP="00947676">
      <w:pPr>
        <w:jc w:val="center"/>
        <w:rPr>
          <w:b/>
          <w:sz w:val="28"/>
          <w:u w:val="double"/>
        </w:rPr>
      </w:pPr>
      <w:r w:rsidRPr="00947676">
        <w:rPr>
          <w:b/>
          <w:sz w:val="28"/>
          <w:u w:val="double"/>
        </w:rPr>
        <w:t>TABLEAU RECAPITULATIF DE</w:t>
      </w:r>
      <w:r w:rsidR="00106F4E">
        <w:rPr>
          <w:b/>
          <w:sz w:val="28"/>
          <w:u w:val="double"/>
        </w:rPr>
        <w:t>S</w:t>
      </w:r>
      <w:r w:rsidRPr="00947676">
        <w:rPr>
          <w:b/>
          <w:sz w:val="28"/>
          <w:u w:val="double"/>
        </w:rPr>
        <w:t xml:space="preserve"> COMPETENCE</w:t>
      </w:r>
      <w:r w:rsidR="00106F4E">
        <w:rPr>
          <w:b/>
          <w:sz w:val="28"/>
          <w:u w:val="double"/>
        </w:rPr>
        <w:t>S</w:t>
      </w:r>
      <w:r w:rsidRPr="00947676">
        <w:rPr>
          <w:b/>
          <w:sz w:val="28"/>
          <w:u w:val="double"/>
        </w:rPr>
        <w:t xml:space="preserve"> ABORDEES PAR SEQUENCE</w:t>
      </w:r>
    </w:p>
    <w:p w:rsidR="009C2743" w:rsidRDefault="009C2743"/>
    <w:p w:rsidR="009C2743" w:rsidRDefault="009C2743"/>
    <w:p w:rsidR="009C2743" w:rsidRDefault="009C2743" w:rsidP="009C2743">
      <w:pPr>
        <w:jc w:val="center"/>
        <w:rPr>
          <w:b/>
          <w:sz w:val="28"/>
          <w:u w:val="single"/>
        </w:rPr>
      </w:pPr>
      <w:r w:rsidRPr="00283069">
        <w:rPr>
          <w:b/>
          <w:sz w:val="28"/>
          <w:u w:val="single"/>
        </w:rPr>
        <w:t>CYCLE 3 – 6</w:t>
      </w:r>
      <w:r w:rsidRPr="00283069">
        <w:rPr>
          <w:b/>
          <w:sz w:val="28"/>
          <w:u w:val="single"/>
          <w:vertAlign w:val="superscript"/>
        </w:rPr>
        <w:t>ème</w:t>
      </w:r>
    </w:p>
    <w:p w:rsidR="00283069" w:rsidRPr="00283069" w:rsidRDefault="00283069" w:rsidP="009C2743">
      <w:pPr>
        <w:jc w:val="center"/>
        <w:rPr>
          <w:b/>
          <w:sz w:val="28"/>
          <w:u w:val="single"/>
        </w:rPr>
      </w:pPr>
    </w:p>
    <w:tbl>
      <w:tblPr>
        <w:tblStyle w:val="Grilledutableau"/>
        <w:tblW w:w="15734" w:type="dxa"/>
        <w:tblInd w:w="-5" w:type="dxa"/>
        <w:tblLook w:val="04A0" w:firstRow="1" w:lastRow="0" w:firstColumn="1" w:lastColumn="0" w:noHBand="0" w:noVBand="1"/>
      </w:tblPr>
      <w:tblGrid>
        <w:gridCol w:w="1417"/>
        <w:gridCol w:w="1984"/>
        <w:gridCol w:w="2835"/>
        <w:gridCol w:w="2553"/>
        <w:gridCol w:w="2835"/>
        <w:gridCol w:w="4110"/>
      </w:tblGrid>
      <w:tr w:rsidR="00283069" w:rsidTr="00B32D72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24A01" w:rsidRPr="00283069" w:rsidRDefault="00124A01" w:rsidP="00A16016">
            <w:pPr>
              <w:jc w:val="center"/>
              <w:rPr>
                <w:b/>
                <w:sz w:val="24"/>
              </w:rPr>
            </w:pPr>
            <w:r w:rsidRPr="00283069">
              <w:rPr>
                <w:b/>
                <w:sz w:val="24"/>
              </w:rPr>
              <w:t>Séquence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24A01" w:rsidRPr="00283069" w:rsidRDefault="00124A01" w:rsidP="00A16016">
            <w:pPr>
              <w:jc w:val="center"/>
              <w:rPr>
                <w:b/>
                <w:sz w:val="24"/>
              </w:rPr>
            </w:pPr>
            <w:r w:rsidRPr="00283069">
              <w:rPr>
                <w:b/>
                <w:sz w:val="24"/>
              </w:rPr>
              <w:t>Thématique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24A01" w:rsidRPr="00283069" w:rsidRDefault="003871C2" w:rsidP="00A160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Problématiques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124A01" w:rsidRPr="00283069" w:rsidRDefault="00B32D72" w:rsidP="00A16016">
            <w:pPr>
              <w:jc w:val="center"/>
              <w:rPr>
                <w:b/>
                <w:sz w:val="24"/>
              </w:rPr>
            </w:pPr>
            <w:r w:rsidRPr="00B32D72">
              <w:rPr>
                <w:b/>
                <w:sz w:val="24"/>
              </w:rPr>
              <w:t>Attendus de fin d’année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24A01" w:rsidRPr="00283069" w:rsidRDefault="00B32D72" w:rsidP="00A16016">
            <w:pPr>
              <w:jc w:val="center"/>
              <w:rPr>
                <w:b/>
                <w:sz w:val="24"/>
              </w:rPr>
            </w:pPr>
            <w:r w:rsidRPr="00B32D72">
              <w:rPr>
                <w:b/>
                <w:sz w:val="24"/>
              </w:rPr>
              <w:t>Connaissances et compétences du programme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124A01" w:rsidRPr="00283069" w:rsidRDefault="00124A01" w:rsidP="00A16016">
            <w:pPr>
              <w:jc w:val="center"/>
              <w:rPr>
                <w:b/>
                <w:sz w:val="24"/>
              </w:rPr>
            </w:pPr>
            <w:r w:rsidRPr="00283069">
              <w:rPr>
                <w:b/>
                <w:sz w:val="24"/>
              </w:rPr>
              <w:t>Liens avec les compétences fondamentales</w:t>
            </w:r>
          </w:p>
        </w:tc>
      </w:tr>
      <w:tr w:rsidR="00947676" w:rsidTr="003871C2">
        <w:trPr>
          <w:trHeight w:val="1425"/>
        </w:trPr>
        <w:tc>
          <w:tcPr>
            <w:tcW w:w="1417" w:type="dxa"/>
            <w:vMerge w:val="restart"/>
            <w:vAlign w:val="center"/>
          </w:tcPr>
          <w:p w:rsidR="00152172" w:rsidRDefault="00152172" w:rsidP="00152172">
            <w:pPr>
              <w:jc w:val="center"/>
            </w:pPr>
            <w:r>
              <w:t>Séquence 1</w:t>
            </w:r>
          </w:p>
        </w:tc>
        <w:tc>
          <w:tcPr>
            <w:tcW w:w="1984" w:type="dxa"/>
            <w:vMerge w:val="restart"/>
            <w:vAlign w:val="center"/>
          </w:tcPr>
          <w:p w:rsidR="00152172" w:rsidRDefault="00152172" w:rsidP="00283069">
            <w:r w:rsidRPr="00152172">
              <w:t>Matériaux et objets techniques</w:t>
            </w:r>
          </w:p>
        </w:tc>
        <w:tc>
          <w:tcPr>
            <w:tcW w:w="2835" w:type="dxa"/>
            <w:vMerge w:val="restart"/>
            <w:vAlign w:val="center"/>
          </w:tcPr>
          <w:p w:rsidR="00152172" w:rsidRDefault="00152172" w:rsidP="00283069">
            <w:r>
              <w:t>A quels besoins</w:t>
            </w:r>
          </w:p>
          <w:p w:rsidR="00152172" w:rsidRDefault="00152172" w:rsidP="00283069">
            <w:r>
              <w:t>Répondent ces objets ?</w:t>
            </w:r>
          </w:p>
        </w:tc>
        <w:tc>
          <w:tcPr>
            <w:tcW w:w="2553" w:type="dxa"/>
            <w:vAlign w:val="center"/>
          </w:tcPr>
          <w:p w:rsidR="00152172" w:rsidRDefault="00152172" w:rsidP="003871C2">
            <w:r w:rsidRPr="00152172">
              <w:t xml:space="preserve">Besoin, fonction d'usage. </w:t>
            </w:r>
          </w:p>
        </w:tc>
        <w:tc>
          <w:tcPr>
            <w:tcW w:w="2835" w:type="dxa"/>
            <w:vAlign w:val="center"/>
          </w:tcPr>
          <w:p w:rsidR="00152172" w:rsidRPr="00152172" w:rsidRDefault="00152172" w:rsidP="003871C2">
            <w:pPr>
              <w:rPr>
                <w:b/>
                <w:bCs/>
                <w:lang w:bidi="fr-FR"/>
              </w:rPr>
            </w:pPr>
            <w:r w:rsidRPr="00152172">
              <w:rPr>
                <w:lang w:bidi="fr-FR"/>
              </w:rPr>
              <w:t>Décrire le fonctionnement d’objets techniques, leurs fonctions et leurs constitutions.</w:t>
            </w:r>
          </w:p>
          <w:p w:rsidR="00152172" w:rsidRDefault="00152172" w:rsidP="003871C2"/>
        </w:tc>
        <w:tc>
          <w:tcPr>
            <w:tcW w:w="4110" w:type="dxa"/>
            <w:vAlign w:val="center"/>
          </w:tcPr>
          <w:p w:rsidR="00152172" w:rsidRDefault="00152172" w:rsidP="003871C2">
            <w:r w:rsidRPr="00152172">
              <w:t>Français (langage oral) : Manifester sa compréhension en reformulant les informations essentielles du texte ou du document entendu et formuler des réactions à cette écoute.</w:t>
            </w:r>
          </w:p>
        </w:tc>
      </w:tr>
      <w:tr w:rsidR="00947676" w:rsidTr="003871C2">
        <w:trPr>
          <w:trHeight w:val="1771"/>
        </w:trPr>
        <w:tc>
          <w:tcPr>
            <w:tcW w:w="1417" w:type="dxa"/>
            <w:vMerge/>
            <w:vAlign w:val="center"/>
          </w:tcPr>
          <w:p w:rsidR="00152172" w:rsidRDefault="00152172" w:rsidP="00152172">
            <w:pPr>
              <w:jc w:val="center"/>
            </w:pPr>
          </w:p>
        </w:tc>
        <w:tc>
          <w:tcPr>
            <w:tcW w:w="1984" w:type="dxa"/>
            <w:vMerge/>
          </w:tcPr>
          <w:p w:rsidR="00152172" w:rsidRDefault="00152172" w:rsidP="00283069"/>
        </w:tc>
        <w:tc>
          <w:tcPr>
            <w:tcW w:w="2835" w:type="dxa"/>
            <w:vMerge/>
          </w:tcPr>
          <w:p w:rsidR="00152172" w:rsidRDefault="00152172" w:rsidP="00283069"/>
        </w:tc>
        <w:tc>
          <w:tcPr>
            <w:tcW w:w="2553" w:type="dxa"/>
            <w:vAlign w:val="center"/>
          </w:tcPr>
          <w:p w:rsidR="00152172" w:rsidRDefault="00947676" w:rsidP="003871C2">
            <w:r w:rsidRPr="00947676">
              <w:t>L’évolution technologique (principe technique).</w:t>
            </w:r>
          </w:p>
        </w:tc>
        <w:tc>
          <w:tcPr>
            <w:tcW w:w="2835" w:type="dxa"/>
            <w:vAlign w:val="center"/>
          </w:tcPr>
          <w:p w:rsidR="00152172" w:rsidRDefault="00947676" w:rsidP="003871C2">
            <w:r w:rsidRPr="00947676">
              <w:t>Identifier les principales évolutions du besoin et des objets.</w:t>
            </w:r>
          </w:p>
        </w:tc>
        <w:tc>
          <w:tcPr>
            <w:tcW w:w="4110" w:type="dxa"/>
            <w:vAlign w:val="center"/>
          </w:tcPr>
          <w:p w:rsidR="00152172" w:rsidRDefault="00152172" w:rsidP="003871C2">
            <w:r w:rsidRPr="00152172">
              <w:t>Français (écriture) : Écrire un texte d’une page au moins en réponse à une consigne d’écriture ; après révision, obtenir un texte organisé et cohérent, à la graphie lisible et respectant les régularités orthographiques étudiées au cours du cycle.</w:t>
            </w:r>
          </w:p>
        </w:tc>
      </w:tr>
      <w:tr w:rsidR="00DC0C85" w:rsidTr="003871C2">
        <w:trPr>
          <w:trHeight w:val="1399"/>
        </w:trPr>
        <w:tc>
          <w:tcPr>
            <w:tcW w:w="1417" w:type="dxa"/>
            <w:vMerge w:val="restart"/>
            <w:vAlign w:val="center"/>
          </w:tcPr>
          <w:p w:rsidR="00DC0C85" w:rsidRDefault="00DC0C85" w:rsidP="00283069">
            <w:pPr>
              <w:jc w:val="center"/>
            </w:pPr>
            <w:r>
              <w:t>Séquence 2</w:t>
            </w:r>
          </w:p>
        </w:tc>
        <w:tc>
          <w:tcPr>
            <w:tcW w:w="1984" w:type="dxa"/>
            <w:vMerge w:val="restart"/>
            <w:vAlign w:val="center"/>
          </w:tcPr>
          <w:p w:rsidR="00DC0C85" w:rsidRDefault="00DC0C85" w:rsidP="00283069">
            <w:r w:rsidRPr="00283069">
              <w:t>Matériaux et objets techniques</w:t>
            </w:r>
          </w:p>
        </w:tc>
        <w:tc>
          <w:tcPr>
            <w:tcW w:w="2835" w:type="dxa"/>
            <w:vMerge w:val="restart"/>
            <w:vAlign w:val="center"/>
          </w:tcPr>
          <w:p w:rsidR="00DC0C85" w:rsidRDefault="00DC0C85" w:rsidP="00283069">
            <w:r w:rsidRPr="00283069">
              <w:t>Au cours des siècles, les êtres humains n’ont pas cessé de créer et de fabriquer des objets techniques. Pourquoi les objets techniques évoluent-ils ?</w:t>
            </w:r>
          </w:p>
        </w:tc>
        <w:tc>
          <w:tcPr>
            <w:tcW w:w="2553" w:type="dxa"/>
            <w:vMerge w:val="restart"/>
            <w:vAlign w:val="center"/>
          </w:tcPr>
          <w:p w:rsidR="00DC0C85" w:rsidRDefault="00DC0C85" w:rsidP="003871C2">
            <w:r w:rsidRPr="00283069">
              <w:t>L’évolution technologique (principe technique).</w:t>
            </w:r>
          </w:p>
        </w:tc>
        <w:tc>
          <w:tcPr>
            <w:tcW w:w="2835" w:type="dxa"/>
            <w:vMerge w:val="restart"/>
            <w:vAlign w:val="center"/>
          </w:tcPr>
          <w:p w:rsidR="00DC0C85" w:rsidRDefault="00DC0C85" w:rsidP="003871C2">
            <w:r w:rsidRPr="00283069">
              <w:t>Identifier les principales évolutions du besoin et des objets.</w:t>
            </w:r>
          </w:p>
        </w:tc>
        <w:tc>
          <w:tcPr>
            <w:tcW w:w="4110" w:type="dxa"/>
            <w:vAlign w:val="center"/>
          </w:tcPr>
          <w:p w:rsidR="00DC0C85" w:rsidRDefault="00DC0C85" w:rsidP="003871C2">
            <w:r w:rsidRPr="00283069">
              <w:t>Français (langage oral) : Manifester sa compréhension en reformulant les informations essentielles du texte ou du document entendu et formuler des réactions à cette écoute.</w:t>
            </w:r>
          </w:p>
        </w:tc>
      </w:tr>
      <w:tr w:rsidR="00DC0C85" w:rsidTr="003871C2">
        <w:trPr>
          <w:trHeight w:val="1688"/>
        </w:trPr>
        <w:tc>
          <w:tcPr>
            <w:tcW w:w="1417" w:type="dxa"/>
            <w:vMerge/>
            <w:vAlign w:val="center"/>
          </w:tcPr>
          <w:p w:rsidR="00DC0C85" w:rsidRDefault="00DC0C85" w:rsidP="00283069">
            <w:pPr>
              <w:jc w:val="center"/>
            </w:pPr>
          </w:p>
        </w:tc>
        <w:tc>
          <w:tcPr>
            <w:tcW w:w="1984" w:type="dxa"/>
            <w:vMerge/>
          </w:tcPr>
          <w:p w:rsidR="00DC0C85" w:rsidRDefault="00DC0C85" w:rsidP="009C3E28"/>
        </w:tc>
        <w:tc>
          <w:tcPr>
            <w:tcW w:w="2835" w:type="dxa"/>
            <w:vMerge/>
            <w:vAlign w:val="center"/>
          </w:tcPr>
          <w:p w:rsidR="00DC0C85" w:rsidRDefault="00DC0C85" w:rsidP="0028306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:rsidR="00DC0C85" w:rsidRDefault="00DC0C85" w:rsidP="003871C2"/>
        </w:tc>
        <w:tc>
          <w:tcPr>
            <w:tcW w:w="2835" w:type="dxa"/>
            <w:vMerge/>
            <w:vAlign w:val="center"/>
          </w:tcPr>
          <w:p w:rsidR="00DC0C85" w:rsidRDefault="00DC0C85" w:rsidP="003871C2"/>
        </w:tc>
        <w:tc>
          <w:tcPr>
            <w:tcW w:w="4110" w:type="dxa"/>
            <w:vAlign w:val="center"/>
          </w:tcPr>
          <w:p w:rsidR="00DC0C85" w:rsidRDefault="00DC0C85" w:rsidP="003871C2">
            <w:r w:rsidRPr="00283069">
              <w:t>Français (écriture) : Écrire un texte d’une page au moins en réponse à une consigne d’écriture ; après révision, obtenir un texte organisé et cohérent, à la graphie lisible et respectant les régularités orthographiques étudiées au cours du cycle.</w:t>
            </w:r>
          </w:p>
        </w:tc>
      </w:tr>
    </w:tbl>
    <w:p w:rsidR="009C2743" w:rsidRDefault="009C2743"/>
    <w:p w:rsidR="00DC0C85" w:rsidRDefault="00DC0C85" w:rsidP="00A16016">
      <w:pPr>
        <w:jc w:val="center"/>
        <w:rPr>
          <w:b/>
          <w:sz w:val="28"/>
          <w:u w:val="single"/>
        </w:rPr>
      </w:pPr>
    </w:p>
    <w:p w:rsidR="009C2743" w:rsidRPr="00283069" w:rsidRDefault="009C2743" w:rsidP="00A16016">
      <w:pPr>
        <w:jc w:val="center"/>
        <w:rPr>
          <w:b/>
          <w:sz w:val="28"/>
          <w:u w:val="single"/>
          <w:vertAlign w:val="superscript"/>
        </w:rPr>
      </w:pPr>
      <w:r w:rsidRPr="00283069">
        <w:rPr>
          <w:b/>
          <w:sz w:val="28"/>
          <w:u w:val="single"/>
        </w:rPr>
        <w:t>Cycle 4 : 5</w:t>
      </w:r>
      <w:r w:rsidRPr="00283069">
        <w:rPr>
          <w:b/>
          <w:sz w:val="28"/>
          <w:u w:val="single"/>
          <w:vertAlign w:val="superscript"/>
        </w:rPr>
        <w:t>ème</w:t>
      </w:r>
    </w:p>
    <w:p w:rsidR="00124A01" w:rsidRDefault="00124A01" w:rsidP="009C2743">
      <w:pPr>
        <w:jc w:val="center"/>
      </w:pPr>
    </w:p>
    <w:tbl>
      <w:tblPr>
        <w:tblStyle w:val="Grilledutableau"/>
        <w:tblW w:w="15734" w:type="dxa"/>
        <w:tblInd w:w="-5" w:type="dxa"/>
        <w:tblLook w:val="04A0" w:firstRow="1" w:lastRow="0" w:firstColumn="1" w:lastColumn="0" w:noHBand="0" w:noVBand="1"/>
      </w:tblPr>
      <w:tblGrid>
        <w:gridCol w:w="1417"/>
        <w:gridCol w:w="1984"/>
        <w:gridCol w:w="2835"/>
        <w:gridCol w:w="3828"/>
        <w:gridCol w:w="5670"/>
      </w:tblGrid>
      <w:tr w:rsidR="00A16016" w:rsidTr="00A16016">
        <w:trPr>
          <w:trHeight w:val="55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16016" w:rsidRPr="00A16016" w:rsidRDefault="00A16016" w:rsidP="00A16016">
            <w:pPr>
              <w:jc w:val="center"/>
              <w:rPr>
                <w:b/>
                <w:sz w:val="24"/>
              </w:rPr>
            </w:pPr>
            <w:r w:rsidRPr="00A16016">
              <w:rPr>
                <w:b/>
                <w:sz w:val="24"/>
              </w:rPr>
              <w:t>Séquence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16016" w:rsidRPr="00A16016" w:rsidRDefault="00A16016" w:rsidP="00A16016">
            <w:pPr>
              <w:jc w:val="center"/>
              <w:rPr>
                <w:b/>
                <w:sz w:val="24"/>
              </w:rPr>
            </w:pPr>
            <w:r w:rsidRPr="00A16016">
              <w:rPr>
                <w:b/>
                <w:sz w:val="24"/>
              </w:rPr>
              <w:t>Thématique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16016" w:rsidRPr="00A16016" w:rsidRDefault="003871C2" w:rsidP="00A160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Problématiques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16016" w:rsidRPr="00A16016" w:rsidRDefault="00B32D72" w:rsidP="00A16016">
            <w:pPr>
              <w:jc w:val="center"/>
              <w:rPr>
                <w:b/>
                <w:sz w:val="24"/>
              </w:rPr>
            </w:pPr>
            <w:r w:rsidRPr="00B32D72">
              <w:rPr>
                <w:b/>
                <w:sz w:val="24"/>
              </w:rPr>
              <w:t>Attendus de fin d’année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A16016" w:rsidRPr="00A16016" w:rsidRDefault="00B32D72" w:rsidP="00A16016">
            <w:pPr>
              <w:jc w:val="center"/>
              <w:rPr>
                <w:b/>
                <w:sz w:val="24"/>
              </w:rPr>
            </w:pPr>
            <w:r w:rsidRPr="00B32D72">
              <w:rPr>
                <w:b/>
                <w:sz w:val="24"/>
              </w:rPr>
              <w:t>Connaissances et compétences du programme</w:t>
            </w:r>
          </w:p>
        </w:tc>
      </w:tr>
      <w:tr w:rsidR="00A16016" w:rsidTr="00817147">
        <w:trPr>
          <w:trHeight w:val="852"/>
        </w:trPr>
        <w:tc>
          <w:tcPr>
            <w:tcW w:w="1417" w:type="dxa"/>
            <w:vMerge w:val="restart"/>
            <w:vAlign w:val="center"/>
          </w:tcPr>
          <w:p w:rsidR="00A16016" w:rsidRDefault="00A16016" w:rsidP="00A16016">
            <w:pPr>
              <w:tabs>
                <w:tab w:val="left" w:pos="793"/>
              </w:tabs>
              <w:jc w:val="center"/>
            </w:pPr>
            <w:r>
              <w:t>Séquence 1</w:t>
            </w:r>
          </w:p>
        </w:tc>
        <w:tc>
          <w:tcPr>
            <w:tcW w:w="1984" w:type="dxa"/>
            <w:vMerge w:val="restart"/>
            <w:vAlign w:val="center"/>
          </w:tcPr>
          <w:p w:rsidR="00A16016" w:rsidRDefault="00A16016" w:rsidP="00A16016">
            <w:pPr>
              <w:jc w:val="center"/>
            </w:pPr>
            <w:r w:rsidRPr="00AB3EC4">
              <w:t>Matériaux et objets techniques</w:t>
            </w:r>
          </w:p>
        </w:tc>
        <w:tc>
          <w:tcPr>
            <w:tcW w:w="2835" w:type="dxa"/>
            <w:vMerge w:val="restart"/>
            <w:vAlign w:val="center"/>
          </w:tcPr>
          <w:p w:rsidR="00A16016" w:rsidRDefault="00A16016" w:rsidP="00A16016">
            <w:r>
              <w:t>Comment décrire le fonctionnement d’un objet technique ?</w:t>
            </w:r>
          </w:p>
          <w:p w:rsidR="00A16016" w:rsidRDefault="00A16016" w:rsidP="00A16016">
            <w:r>
              <w:t>Quels outils le permettent ?</w:t>
            </w:r>
          </w:p>
        </w:tc>
        <w:tc>
          <w:tcPr>
            <w:tcW w:w="3828" w:type="dxa"/>
            <w:vAlign w:val="center"/>
          </w:tcPr>
          <w:p w:rsidR="00A16016" w:rsidRDefault="00A16016" w:rsidP="00A16016">
            <w:r w:rsidRPr="00AB3EC4">
              <w:t>Concevoir, créer, réaliser</w:t>
            </w:r>
          </w:p>
        </w:tc>
        <w:tc>
          <w:tcPr>
            <w:tcW w:w="5670" w:type="dxa"/>
            <w:vAlign w:val="center"/>
          </w:tcPr>
          <w:p w:rsidR="00A16016" w:rsidRDefault="00A16016" w:rsidP="00A16016">
            <w:r w:rsidRPr="00AB3EC4">
              <w:t>Repérer et comprendre la communication et la gestion de l’information</w:t>
            </w:r>
          </w:p>
        </w:tc>
      </w:tr>
      <w:tr w:rsidR="00A16016" w:rsidTr="00817147">
        <w:trPr>
          <w:trHeight w:val="992"/>
        </w:trPr>
        <w:tc>
          <w:tcPr>
            <w:tcW w:w="1417" w:type="dxa"/>
            <w:vMerge/>
          </w:tcPr>
          <w:p w:rsidR="00A16016" w:rsidRDefault="00A16016" w:rsidP="009C3E28"/>
        </w:tc>
        <w:tc>
          <w:tcPr>
            <w:tcW w:w="1984" w:type="dxa"/>
            <w:vMerge/>
          </w:tcPr>
          <w:p w:rsidR="00A16016" w:rsidRDefault="00A16016" w:rsidP="009C3E28"/>
        </w:tc>
        <w:tc>
          <w:tcPr>
            <w:tcW w:w="2835" w:type="dxa"/>
            <w:vMerge/>
            <w:vAlign w:val="center"/>
          </w:tcPr>
          <w:p w:rsidR="00A16016" w:rsidRDefault="00A16016" w:rsidP="00A16016"/>
        </w:tc>
        <w:tc>
          <w:tcPr>
            <w:tcW w:w="3828" w:type="dxa"/>
            <w:vAlign w:val="center"/>
          </w:tcPr>
          <w:p w:rsidR="00A16016" w:rsidRDefault="00A16016" w:rsidP="00A16016">
            <w:r w:rsidRPr="00A16016">
              <w:t>Pratiquer des langages</w:t>
            </w:r>
          </w:p>
        </w:tc>
        <w:tc>
          <w:tcPr>
            <w:tcW w:w="5670" w:type="dxa"/>
            <w:vAlign w:val="center"/>
          </w:tcPr>
          <w:p w:rsidR="00A16016" w:rsidRDefault="00A16016" w:rsidP="00A16016">
            <w:r w:rsidRPr="00AB3EC4">
              <w:t>Utiliser différents modes de représentation formalisés (schéma, dessin, croquis, tableau, graphique, texte)</w:t>
            </w:r>
          </w:p>
        </w:tc>
      </w:tr>
      <w:tr w:rsidR="00A16016" w:rsidTr="00817147">
        <w:trPr>
          <w:trHeight w:val="755"/>
        </w:trPr>
        <w:tc>
          <w:tcPr>
            <w:tcW w:w="1417" w:type="dxa"/>
            <w:vMerge/>
          </w:tcPr>
          <w:p w:rsidR="00A16016" w:rsidRDefault="00A16016" w:rsidP="009C3E28"/>
        </w:tc>
        <w:tc>
          <w:tcPr>
            <w:tcW w:w="1984" w:type="dxa"/>
            <w:vMerge/>
          </w:tcPr>
          <w:p w:rsidR="00A16016" w:rsidRDefault="00A16016" w:rsidP="009C3E28"/>
        </w:tc>
        <w:tc>
          <w:tcPr>
            <w:tcW w:w="2835" w:type="dxa"/>
            <w:vMerge w:val="restart"/>
            <w:vAlign w:val="center"/>
          </w:tcPr>
          <w:p w:rsidR="00A16016" w:rsidRDefault="00A16016" w:rsidP="00A16016">
            <w:r w:rsidRPr="00AB3EC4">
              <w:t>Comment rendre un véhicule autonome et respectueux de l’environnement ?</w:t>
            </w:r>
          </w:p>
        </w:tc>
        <w:tc>
          <w:tcPr>
            <w:tcW w:w="3828" w:type="dxa"/>
            <w:vAlign w:val="center"/>
          </w:tcPr>
          <w:p w:rsidR="00A16016" w:rsidRDefault="00A16016" w:rsidP="00A16016">
            <w:r w:rsidRPr="00AB3EC4">
              <w:t>Concevoir, créer, réaliser</w:t>
            </w:r>
          </w:p>
        </w:tc>
        <w:tc>
          <w:tcPr>
            <w:tcW w:w="5670" w:type="dxa"/>
            <w:vAlign w:val="center"/>
          </w:tcPr>
          <w:p w:rsidR="00A16016" w:rsidRDefault="00A16016" w:rsidP="00A16016">
            <w:r w:rsidRPr="00AB3EC4">
              <w:t>Repérer et comprendre la communication et la gestion de l’information</w:t>
            </w:r>
          </w:p>
        </w:tc>
      </w:tr>
      <w:tr w:rsidR="00A16016" w:rsidTr="00817147">
        <w:trPr>
          <w:trHeight w:val="1182"/>
        </w:trPr>
        <w:tc>
          <w:tcPr>
            <w:tcW w:w="1417" w:type="dxa"/>
            <w:vMerge/>
          </w:tcPr>
          <w:p w:rsidR="00A16016" w:rsidRDefault="00A16016" w:rsidP="009C3E28"/>
        </w:tc>
        <w:tc>
          <w:tcPr>
            <w:tcW w:w="1984" w:type="dxa"/>
            <w:vMerge/>
          </w:tcPr>
          <w:p w:rsidR="00A16016" w:rsidRDefault="00A16016" w:rsidP="009C3E28"/>
        </w:tc>
        <w:tc>
          <w:tcPr>
            <w:tcW w:w="2835" w:type="dxa"/>
            <w:vMerge/>
            <w:vAlign w:val="center"/>
          </w:tcPr>
          <w:p w:rsidR="00A16016" w:rsidRDefault="00A16016" w:rsidP="00A16016">
            <w:pPr>
              <w:jc w:val="center"/>
            </w:pPr>
          </w:p>
        </w:tc>
        <w:tc>
          <w:tcPr>
            <w:tcW w:w="3828" w:type="dxa"/>
            <w:vAlign w:val="center"/>
          </w:tcPr>
          <w:p w:rsidR="00A16016" w:rsidRDefault="00A16016" w:rsidP="00A16016">
            <w:r>
              <w:t>Mobiliser les outils numériques pour :</w:t>
            </w:r>
          </w:p>
          <w:p w:rsidR="00A16016" w:rsidRDefault="00A16016" w:rsidP="00A16016">
            <w:r>
              <w:t>Traiter des données ;</w:t>
            </w:r>
          </w:p>
          <w:p w:rsidR="00A16016" w:rsidRDefault="00A16016" w:rsidP="00A16016">
            <w:r>
              <w:t>Simuler des phénomènes.</w:t>
            </w:r>
          </w:p>
        </w:tc>
        <w:tc>
          <w:tcPr>
            <w:tcW w:w="5670" w:type="dxa"/>
            <w:vAlign w:val="center"/>
          </w:tcPr>
          <w:p w:rsidR="00A16016" w:rsidRPr="00AB3EC4" w:rsidRDefault="00A16016" w:rsidP="00A16016">
            <w:r w:rsidRPr="00AB3EC4">
              <w:t>Utiliser des outils numériques pour :</w:t>
            </w:r>
          </w:p>
          <w:p w:rsidR="00A16016" w:rsidRPr="00AB3EC4" w:rsidRDefault="00A16016" w:rsidP="00A16016">
            <w:r w:rsidRPr="00AB3EC4">
              <w:t>Traiter des données ;</w:t>
            </w:r>
          </w:p>
          <w:p w:rsidR="00A16016" w:rsidRDefault="00A16016" w:rsidP="00A16016">
            <w:r w:rsidRPr="00AB3EC4">
              <w:t>Simuler des phénomènes.</w:t>
            </w:r>
          </w:p>
        </w:tc>
      </w:tr>
      <w:tr w:rsidR="00A16016" w:rsidTr="003871C2">
        <w:trPr>
          <w:trHeight w:val="1290"/>
        </w:trPr>
        <w:tc>
          <w:tcPr>
            <w:tcW w:w="1417" w:type="dxa"/>
            <w:vMerge/>
          </w:tcPr>
          <w:p w:rsidR="00A16016" w:rsidRDefault="00A16016" w:rsidP="009C3E28"/>
        </w:tc>
        <w:tc>
          <w:tcPr>
            <w:tcW w:w="1984" w:type="dxa"/>
            <w:vMerge/>
          </w:tcPr>
          <w:p w:rsidR="00A16016" w:rsidRDefault="00A16016" w:rsidP="009C3E28"/>
        </w:tc>
        <w:tc>
          <w:tcPr>
            <w:tcW w:w="2835" w:type="dxa"/>
            <w:vMerge/>
            <w:vAlign w:val="center"/>
          </w:tcPr>
          <w:p w:rsidR="00A16016" w:rsidRDefault="00A16016" w:rsidP="00A16016">
            <w:pPr>
              <w:jc w:val="center"/>
            </w:pPr>
          </w:p>
        </w:tc>
        <w:tc>
          <w:tcPr>
            <w:tcW w:w="3828" w:type="dxa"/>
            <w:vAlign w:val="center"/>
          </w:tcPr>
          <w:p w:rsidR="00A16016" w:rsidRDefault="00A16016" w:rsidP="00A16016">
            <w:r w:rsidRPr="00AB3EC4">
              <w:t>Pratiquer des démarches scientifiques et technologiques</w:t>
            </w:r>
          </w:p>
        </w:tc>
        <w:tc>
          <w:tcPr>
            <w:tcW w:w="5670" w:type="dxa"/>
            <w:vAlign w:val="center"/>
          </w:tcPr>
          <w:p w:rsidR="00A16016" w:rsidRDefault="00A16016" w:rsidP="00A16016">
            <w:r>
              <w:t xml:space="preserve">Formuler une question ou une </w:t>
            </w:r>
            <w:r>
              <w:t>problématique</w:t>
            </w:r>
            <w:r>
              <w:t xml:space="preserve"> scientifique ou technologique simple ;</w:t>
            </w:r>
          </w:p>
          <w:p w:rsidR="00A16016" w:rsidRDefault="00A16016" w:rsidP="00A16016">
            <w:r>
              <w:t xml:space="preserve">Proposer une ou des hypothèses pour </w:t>
            </w:r>
            <w:r>
              <w:t>répondre</w:t>
            </w:r>
            <w:r>
              <w:t xml:space="preserve"> à une question ou un </w:t>
            </w:r>
            <w:r>
              <w:t>problème</w:t>
            </w:r>
          </w:p>
        </w:tc>
      </w:tr>
    </w:tbl>
    <w:p w:rsidR="009C2743" w:rsidRDefault="009C2743" w:rsidP="009C2743">
      <w:pPr>
        <w:jc w:val="center"/>
      </w:pPr>
    </w:p>
    <w:p w:rsidR="00124A01" w:rsidRDefault="00124A01" w:rsidP="009C2743">
      <w:pPr>
        <w:jc w:val="center"/>
      </w:pPr>
    </w:p>
    <w:p w:rsidR="00DC0C85" w:rsidRDefault="00DC0C85" w:rsidP="009C2743">
      <w:pPr>
        <w:jc w:val="center"/>
      </w:pPr>
    </w:p>
    <w:p w:rsidR="00DC0C85" w:rsidRDefault="00DC0C85" w:rsidP="009C2743">
      <w:pPr>
        <w:jc w:val="center"/>
      </w:pPr>
    </w:p>
    <w:p w:rsidR="00DC0C85" w:rsidRDefault="00DC0C85" w:rsidP="009C2743">
      <w:pPr>
        <w:jc w:val="center"/>
      </w:pPr>
    </w:p>
    <w:p w:rsidR="00DC0C85" w:rsidRDefault="00DC0C85" w:rsidP="009C2743">
      <w:pPr>
        <w:jc w:val="center"/>
      </w:pPr>
    </w:p>
    <w:p w:rsidR="00DC0C85" w:rsidRDefault="00DC0C85" w:rsidP="009C2743">
      <w:pPr>
        <w:jc w:val="center"/>
      </w:pPr>
    </w:p>
    <w:p w:rsidR="00DC0C85" w:rsidRDefault="00DC0C85" w:rsidP="009C2743">
      <w:pPr>
        <w:jc w:val="center"/>
      </w:pPr>
    </w:p>
    <w:p w:rsidR="009C2743" w:rsidRDefault="009C2743" w:rsidP="009C2743">
      <w:pPr>
        <w:jc w:val="center"/>
        <w:rPr>
          <w:b/>
          <w:sz w:val="28"/>
          <w:u w:val="single"/>
          <w:vertAlign w:val="superscript"/>
        </w:rPr>
      </w:pPr>
      <w:r w:rsidRPr="00395432">
        <w:rPr>
          <w:b/>
          <w:sz w:val="28"/>
          <w:u w:val="single"/>
        </w:rPr>
        <w:t>Cycle 4 : 4</w:t>
      </w:r>
      <w:r w:rsidRPr="00395432">
        <w:rPr>
          <w:b/>
          <w:sz w:val="28"/>
          <w:u w:val="single"/>
          <w:vertAlign w:val="superscript"/>
        </w:rPr>
        <w:t>ème</w:t>
      </w:r>
    </w:p>
    <w:tbl>
      <w:tblPr>
        <w:tblStyle w:val="Grilledutableau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3969"/>
        <w:gridCol w:w="5386"/>
      </w:tblGrid>
      <w:tr w:rsidR="00DC0C85" w:rsidTr="00D90B9E">
        <w:trPr>
          <w:trHeight w:val="56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C0C85" w:rsidRPr="00D90B9E" w:rsidRDefault="00DC0C85" w:rsidP="00D90B9E">
            <w:pPr>
              <w:jc w:val="center"/>
              <w:rPr>
                <w:b/>
              </w:rPr>
            </w:pPr>
            <w:r w:rsidRPr="00D90B9E">
              <w:rPr>
                <w:b/>
              </w:rPr>
              <w:t>Séquence</w:t>
            </w:r>
            <w:r w:rsidRPr="00D90B9E">
              <w:rPr>
                <w:b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C0C85" w:rsidRPr="00D90B9E" w:rsidRDefault="00DC0C85" w:rsidP="00D90B9E">
            <w:pPr>
              <w:jc w:val="center"/>
              <w:rPr>
                <w:b/>
              </w:rPr>
            </w:pPr>
            <w:r w:rsidRPr="00D90B9E">
              <w:rPr>
                <w:b/>
              </w:rPr>
              <w:t>Thématique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C0C85" w:rsidRPr="00D90B9E" w:rsidRDefault="00DC0C85" w:rsidP="00D90B9E">
            <w:pPr>
              <w:jc w:val="center"/>
              <w:rPr>
                <w:b/>
              </w:rPr>
            </w:pPr>
            <w:r w:rsidRPr="00D90B9E">
              <w:rPr>
                <w:b/>
              </w:rPr>
              <w:t>Problématiques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DC0C85" w:rsidRPr="00D90B9E" w:rsidRDefault="00B32D72" w:rsidP="00D90B9E">
            <w:pPr>
              <w:jc w:val="center"/>
              <w:rPr>
                <w:b/>
              </w:rPr>
            </w:pPr>
            <w:r w:rsidRPr="00B32D72">
              <w:rPr>
                <w:b/>
              </w:rPr>
              <w:t>Attendus de fin d’année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DC0C85" w:rsidRPr="00D90B9E" w:rsidRDefault="00B32D72" w:rsidP="00D90B9E">
            <w:pPr>
              <w:jc w:val="center"/>
              <w:rPr>
                <w:b/>
              </w:rPr>
            </w:pPr>
            <w:r w:rsidRPr="00B32D72">
              <w:rPr>
                <w:b/>
              </w:rPr>
              <w:t>Connaissances et compétences du programme</w:t>
            </w:r>
          </w:p>
        </w:tc>
      </w:tr>
      <w:tr w:rsidR="00DC0C85" w:rsidTr="003871C2">
        <w:trPr>
          <w:trHeight w:val="1194"/>
        </w:trPr>
        <w:tc>
          <w:tcPr>
            <w:tcW w:w="1276" w:type="dxa"/>
            <w:vMerge w:val="restart"/>
            <w:vAlign w:val="center"/>
          </w:tcPr>
          <w:p w:rsidR="00DC0C85" w:rsidRDefault="00DC0C85" w:rsidP="00395432">
            <w:pPr>
              <w:jc w:val="center"/>
            </w:pPr>
            <w:r>
              <w:t>Séquence 1</w:t>
            </w:r>
          </w:p>
        </w:tc>
        <w:tc>
          <w:tcPr>
            <w:tcW w:w="2268" w:type="dxa"/>
            <w:vMerge w:val="restart"/>
            <w:vAlign w:val="center"/>
          </w:tcPr>
          <w:p w:rsidR="00DC0C85" w:rsidRDefault="00DC0C85" w:rsidP="00395432">
            <w:r w:rsidRPr="00124A01">
              <w:rPr>
                <w:sz w:val="20"/>
              </w:rPr>
              <w:t>Acquérir et transmettre des informations ou des</w:t>
            </w:r>
            <w:r>
              <w:rPr>
                <w:sz w:val="20"/>
              </w:rPr>
              <w:t xml:space="preserve"> données</w:t>
            </w:r>
          </w:p>
        </w:tc>
        <w:tc>
          <w:tcPr>
            <w:tcW w:w="2552" w:type="dxa"/>
            <w:vMerge w:val="restart"/>
            <w:vAlign w:val="center"/>
          </w:tcPr>
          <w:p w:rsidR="00DC0C85" w:rsidRDefault="00DC0C85" w:rsidP="00DC0C85">
            <w:r w:rsidRPr="00124A01">
              <w:t>Comment je peux communiquer à distance, avec d’autres personnes ?</w:t>
            </w:r>
          </w:p>
        </w:tc>
        <w:tc>
          <w:tcPr>
            <w:tcW w:w="3969" w:type="dxa"/>
            <w:vAlign w:val="center"/>
          </w:tcPr>
          <w:p w:rsidR="00DC0C85" w:rsidRDefault="00DC0C85" w:rsidP="003871C2">
            <w:r w:rsidRPr="00C9766B">
              <w:rPr>
                <w:rFonts w:ascii="Calibri" w:hAnsi="Calibri" w:cs="Calibri"/>
              </w:rPr>
              <w:t>D4-Imaginer des solutions en réponse aux besoins, matérialiser une idée en intégrant une dimension design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Définir le niveau de quelques contraintes que doit respecter l’objet technique à concevoir.</w:t>
            </w:r>
          </w:p>
        </w:tc>
      </w:tr>
      <w:tr w:rsidR="00DC0C85" w:rsidTr="003871C2">
        <w:trPr>
          <w:trHeight w:val="1551"/>
        </w:trPr>
        <w:tc>
          <w:tcPr>
            <w:tcW w:w="1276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268" w:type="dxa"/>
            <w:vMerge/>
          </w:tcPr>
          <w:p w:rsidR="00DC0C85" w:rsidRDefault="00DC0C85" w:rsidP="009C3E28"/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124A01">
              <w:rPr>
                <w:bCs/>
              </w:rPr>
              <w:t>D4-Réaliser, de manière collaborative, le prototype d’un objet communicant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 xml:space="preserve">Réaliser tout </w:t>
            </w:r>
            <w:proofErr w:type="gramStart"/>
            <w:r w:rsidRPr="00D90B9E">
              <w:t>ou</w:t>
            </w:r>
            <w:proofErr w:type="gramEnd"/>
            <w:r w:rsidRPr="00D90B9E">
              <w:t xml:space="preserve"> partie d’une solution technique, d’un programme, en réponse à un besoin. Une démarche d’investigation servira à «comprendre» la constitution des objets techniques en rapport avec la dimension socio-culturelle actuelle.</w:t>
            </w:r>
          </w:p>
        </w:tc>
      </w:tr>
      <w:tr w:rsidR="00DC0C85" w:rsidTr="003871C2">
        <w:trPr>
          <w:trHeight w:val="1120"/>
        </w:trPr>
        <w:tc>
          <w:tcPr>
            <w:tcW w:w="1276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268" w:type="dxa"/>
            <w:vMerge/>
          </w:tcPr>
          <w:p w:rsidR="00DC0C85" w:rsidRDefault="00DC0C85" w:rsidP="009C3E28"/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D1-D5 Comparer et commenter les évolutions des objets et systèmes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Comparer et commenter les avancées technologiques et scientifiques de l’évolution structurelle, fonctionnelle des objets.</w:t>
            </w:r>
          </w:p>
        </w:tc>
      </w:tr>
      <w:tr w:rsidR="00DC0C85" w:rsidTr="003871C2">
        <w:trPr>
          <w:trHeight w:val="838"/>
        </w:trPr>
        <w:tc>
          <w:tcPr>
            <w:tcW w:w="1276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268" w:type="dxa"/>
            <w:vMerge/>
          </w:tcPr>
          <w:p w:rsidR="00DC0C85" w:rsidRDefault="00DC0C85" w:rsidP="009C3E28"/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D2-Utiliser une modélisation et simuler le comportement d’un objet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Modéliser des objets simples à partir de solution imaginées pour créer un nouveau produit</w:t>
            </w:r>
          </w:p>
        </w:tc>
      </w:tr>
      <w:tr w:rsidR="00DC0C85" w:rsidTr="003871C2">
        <w:trPr>
          <w:trHeight w:val="1133"/>
        </w:trPr>
        <w:tc>
          <w:tcPr>
            <w:tcW w:w="1276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268" w:type="dxa"/>
            <w:vMerge/>
          </w:tcPr>
          <w:p w:rsidR="00DC0C85" w:rsidRDefault="00DC0C85" w:rsidP="009C3E28"/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D1-Écrire, mettre au point et exécuter un programme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Ecrire un programme simple. Mettre au point et exécuter des programmes avec plusieurs variables d’entrée et de sortie</w:t>
            </w:r>
          </w:p>
        </w:tc>
      </w:tr>
      <w:tr w:rsidR="00DC0C85" w:rsidTr="003871C2">
        <w:trPr>
          <w:trHeight w:val="838"/>
        </w:trPr>
        <w:tc>
          <w:tcPr>
            <w:tcW w:w="1276" w:type="dxa"/>
            <w:vMerge w:val="restart"/>
            <w:vAlign w:val="center"/>
          </w:tcPr>
          <w:p w:rsidR="00DC0C85" w:rsidRDefault="00DC0C85" w:rsidP="00395432">
            <w:pPr>
              <w:jc w:val="center"/>
            </w:pPr>
            <w:r>
              <w:t>Séquence 2</w:t>
            </w:r>
          </w:p>
        </w:tc>
        <w:tc>
          <w:tcPr>
            <w:tcW w:w="2268" w:type="dxa"/>
            <w:vMerge w:val="restart"/>
            <w:vAlign w:val="center"/>
          </w:tcPr>
          <w:p w:rsidR="00DC0C85" w:rsidRDefault="00DC0C85" w:rsidP="00395432">
            <w:r w:rsidRPr="00395432">
              <w:t>Acquérir et transmettre des informations ou des données</w:t>
            </w:r>
          </w:p>
        </w:tc>
        <w:tc>
          <w:tcPr>
            <w:tcW w:w="2552" w:type="dxa"/>
            <w:vMerge w:val="restart"/>
            <w:vAlign w:val="center"/>
          </w:tcPr>
          <w:p w:rsidR="00DC0C85" w:rsidRDefault="00DC0C85" w:rsidP="00395432">
            <w:pPr>
              <w:jc w:val="center"/>
            </w:pPr>
            <w:r w:rsidRPr="00395432">
              <w:t>Comment communiquer, en utilisant les réseaux sociaux ?</w:t>
            </w:r>
          </w:p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D1-Comprendre le fonctionnement d’un réseau informatique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Comprendre la structure d'un réseau comme celui d'un établissement scolaire.</w:t>
            </w:r>
          </w:p>
        </w:tc>
      </w:tr>
      <w:tr w:rsidR="00DC0C85" w:rsidTr="003871C2">
        <w:trPr>
          <w:trHeight w:val="836"/>
        </w:trPr>
        <w:tc>
          <w:tcPr>
            <w:tcW w:w="1276" w:type="dxa"/>
            <w:vMerge/>
          </w:tcPr>
          <w:p w:rsidR="00DC0C85" w:rsidRDefault="00DC0C85" w:rsidP="009C3E28"/>
        </w:tc>
        <w:tc>
          <w:tcPr>
            <w:tcW w:w="2268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D1-Exprimer sa pensée à l’aide d’outils de description adaptés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Établir une carte heuristique, d’un diagramme, d’un tableau avec l’outil numérique</w:t>
            </w:r>
          </w:p>
        </w:tc>
      </w:tr>
      <w:tr w:rsidR="00DC0C85" w:rsidTr="003871C2">
        <w:trPr>
          <w:trHeight w:val="989"/>
        </w:trPr>
        <w:tc>
          <w:tcPr>
            <w:tcW w:w="1276" w:type="dxa"/>
            <w:vMerge/>
          </w:tcPr>
          <w:p w:rsidR="00DC0C85" w:rsidRDefault="00DC0C85" w:rsidP="009C3E28"/>
        </w:tc>
        <w:tc>
          <w:tcPr>
            <w:tcW w:w="2268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D3-Développer les bonnes pratiques de l’usage des objets communicants.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r w:rsidRPr="00D90B9E">
              <w:t>Lier l'usage des objets communicants à la transmission des données. Identifier les droits de protections de données transmises par les objets communicants.</w:t>
            </w:r>
          </w:p>
        </w:tc>
      </w:tr>
      <w:tr w:rsidR="00DC0C85" w:rsidTr="003871C2">
        <w:tc>
          <w:tcPr>
            <w:tcW w:w="1276" w:type="dxa"/>
            <w:vMerge/>
          </w:tcPr>
          <w:p w:rsidR="00DC0C85" w:rsidRDefault="00DC0C85" w:rsidP="009C3E28"/>
        </w:tc>
        <w:tc>
          <w:tcPr>
            <w:tcW w:w="2268" w:type="dxa"/>
            <w:vMerge/>
            <w:vAlign w:val="center"/>
          </w:tcPr>
          <w:p w:rsidR="00DC0C85" w:rsidRDefault="00DC0C85" w:rsidP="00395432">
            <w:pPr>
              <w:jc w:val="center"/>
            </w:pPr>
          </w:p>
        </w:tc>
        <w:tc>
          <w:tcPr>
            <w:tcW w:w="2552" w:type="dxa"/>
            <w:vMerge/>
          </w:tcPr>
          <w:p w:rsidR="00DC0C85" w:rsidRDefault="00DC0C85" w:rsidP="009C3E28"/>
        </w:tc>
        <w:tc>
          <w:tcPr>
            <w:tcW w:w="3969" w:type="dxa"/>
            <w:vAlign w:val="center"/>
          </w:tcPr>
          <w:p w:rsidR="00DC0C85" w:rsidRDefault="00DC0C85" w:rsidP="003871C2">
            <w:r w:rsidRPr="00395432">
              <w:t>D4-Analyser le fonctionnement et la structure d’un objet</w:t>
            </w:r>
          </w:p>
        </w:tc>
        <w:tc>
          <w:tcPr>
            <w:tcW w:w="5386" w:type="dxa"/>
            <w:vAlign w:val="center"/>
          </w:tcPr>
          <w:p w:rsidR="00DC0C85" w:rsidRDefault="00D90B9E" w:rsidP="003871C2">
            <w:pPr>
              <w:tabs>
                <w:tab w:val="left" w:pos="1371"/>
              </w:tabs>
            </w:pPr>
            <w:r w:rsidRPr="00D90B9E">
              <w:t>Repérer les blocs fonctionnels de la chaîne d’information et de la chaîne d’énergie. Analyser des flux d'énergie et d'informations</w:t>
            </w:r>
          </w:p>
        </w:tc>
      </w:tr>
    </w:tbl>
    <w:p w:rsidR="009C2743" w:rsidRDefault="009C2743" w:rsidP="009C2743">
      <w:pPr>
        <w:jc w:val="center"/>
      </w:pPr>
    </w:p>
    <w:p w:rsidR="009C2743" w:rsidRPr="006C33B1" w:rsidRDefault="009C2743" w:rsidP="009C2743">
      <w:pPr>
        <w:jc w:val="center"/>
        <w:rPr>
          <w:b/>
          <w:sz w:val="28"/>
          <w:u w:val="thick"/>
          <w:vertAlign w:val="superscript"/>
        </w:rPr>
      </w:pPr>
      <w:r w:rsidRPr="006C33B1">
        <w:rPr>
          <w:b/>
          <w:sz w:val="28"/>
          <w:u w:val="thick"/>
        </w:rPr>
        <w:t>Cycle 4 : 3</w:t>
      </w:r>
      <w:r w:rsidRPr="006C33B1">
        <w:rPr>
          <w:b/>
          <w:sz w:val="28"/>
          <w:u w:val="thick"/>
          <w:vertAlign w:val="superscript"/>
        </w:rPr>
        <w:t>ème</w:t>
      </w:r>
    </w:p>
    <w:p w:rsidR="00DC0C85" w:rsidRPr="00DC0C85" w:rsidRDefault="00DC0C85" w:rsidP="009C2743">
      <w:pPr>
        <w:jc w:val="center"/>
        <w:rPr>
          <w:b/>
          <w:sz w:val="24"/>
          <w:u w:val="double"/>
        </w:rPr>
      </w:pPr>
    </w:p>
    <w:tbl>
      <w:tblPr>
        <w:tblStyle w:val="Grilledutableau"/>
        <w:tblW w:w="15450" w:type="dxa"/>
        <w:tblInd w:w="-5" w:type="dxa"/>
        <w:tblLook w:val="04A0" w:firstRow="1" w:lastRow="0" w:firstColumn="1" w:lastColumn="0" w:noHBand="0" w:noVBand="1"/>
      </w:tblPr>
      <w:tblGrid>
        <w:gridCol w:w="1695"/>
        <w:gridCol w:w="2208"/>
        <w:gridCol w:w="2617"/>
        <w:gridCol w:w="2893"/>
        <w:gridCol w:w="3148"/>
        <w:gridCol w:w="2889"/>
      </w:tblGrid>
      <w:tr w:rsidR="006C33B1" w:rsidTr="003871C2">
        <w:tc>
          <w:tcPr>
            <w:tcW w:w="1695" w:type="dxa"/>
            <w:shd w:val="clear" w:color="auto" w:fill="BFBFBF" w:themeFill="background1" w:themeFillShade="BF"/>
            <w:vAlign w:val="center"/>
          </w:tcPr>
          <w:p w:rsidR="00124A01" w:rsidRPr="006C33B1" w:rsidRDefault="00124A01" w:rsidP="003871C2">
            <w:pPr>
              <w:jc w:val="center"/>
              <w:rPr>
                <w:b/>
                <w:sz w:val="24"/>
                <w:szCs w:val="24"/>
              </w:rPr>
            </w:pPr>
            <w:r w:rsidRPr="006C33B1">
              <w:rPr>
                <w:b/>
                <w:sz w:val="24"/>
                <w:szCs w:val="24"/>
              </w:rPr>
              <w:t>Séquence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124A01" w:rsidRPr="006C33B1" w:rsidRDefault="00124A01" w:rsidP="003871C2">
            <w:pPr>
              <w:jc w:val="center"/>
              <w:rPr>
                <w:b/>
                <w:sz w:val="24"/>
                <w:szCs w:val="24"/>
              </w:rPr>
            </w:pPr>
            <w:r w:rsidRPr="006C33B1">
              <w:rPr>
                <w:b/>
                <w:sz w:val="24"/>
                <w:szCs w:val="24"/>
              </w:rPr>
              <w:t>Thématique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124A01" w:rsidRPr="006C33B1" w:rsidRDefault="00B32D72" w:rsidP="003871C2">
            <w:pPr>
              <w:jc w:val="center"/>
              <w:rPr>
                <w:b/>
                <w:sz w:val="24"/>
                <w:szCs w:val="24"/>
              </w:rPr>
            </w:pPr>
            <w:r w:rsidRPr="006C33B1">
              <w:rPr>
                <w:b/>
                <w:sz w:val="24"/>
                <w:szCs w:val="24"/>
              </w:rPr>
              <w:t>Problématiques</w:t>
            </w:r>
          </w:p>
        </w:tc>
        <w:tc>
          <w:tcPr>
            <w:tcW w:w="2893" w:type="dxa"/>
            <w:shd w:val="clear" w:color="auto" w:fill="BFBFBF" w:themeFill="background1" w:themeFillShade="BF"/>
            <w:vAlign w:val="center"/>
          </w:tcPr>
          <w:p w:rsidR="00124A01" w:rsidRPr="006C33B1" w:rsidRDefault="00B32D72" w:rsidP="003871C2">
            <w:pPr>
              <w:jc w:val="center"/>
              <w:rPr>
                <w:b/>
                <w:sz w:val="24"/>
                <w:szCs w:val="24"/>
              </w:rPr>
            </w:pPr>
            <w:r w:rsidRPr="006C33B1">
              <w:rPr>
                <w:b/>
                <w:sz w:val="24"/>
                <w:szCs w:val="24"/>
              </w:rPr>
              <w:t>Attendus de fin d’année</w:t>
            </w:r>
          </w:p>
        </w:tc>
        <w:tc>
          <w:tcPr>
            <w:tcW w:w="3148" w:type="dxa"/>
            <w:shd w:val="clear" w:color="auto" w:fill="BFBFBF" w:themeFill="background1" w:themeFillShade="BF"/>
            <w:vAlign w:val="center"/>
          </w:tcPr>
          <w:p w:rsidR="00124A01" w:rsidRPr="006C33B1" w:rsidRDefault="00B32D72" w:rsidP="003871C2">
            <w:pPr>
              <w:jc w:val="center"/>
              <w:rPr>
                <w:b/>
                <w:sz w:val="24"/>
                <w:szCs w:val="24"/>
              </w:rPr>
            </w:pPr>
            <w:r w:rsidRPr="006C33B1">
              <w:rPr>
                <w:b/>
                <w:sz w:val="24"/>
                <w:szCs w:val="24"/>
              </w:rPr>
              <w:t>Connaissances et compétences du programme</w:t>
            </w:r>
          </w:p>
        </w:tc>
        <w:tc>
          <w:tcPr>
            <w:tcW w:w="2889" w:type="dxa"/>
            <w:shd w:val="clear" w:color="auto" w:fill="BFBFBF" w:themeFill="background1" w:themeFillShade="BF"/>
            <w:vAlign w:val="center"/>
          </w:tcPr>
          <w:p w:rsidR="00124A01" w:rsidRPr="006C33B1" w:rsidRDefault="00124A01" w:rsidP="003871C2">
            <w:pPr>
              <w:jc w:val="center"/>
              <w:rPr>
                <w:b/>
                <w:sz w:val="24"/>
                <w:szCs w:val="24"/>
              </w:rPr>
            </w:pPr>
            <w:r w:rsidRPr="006C33B1">
              <w:rPr>
                <w:b/>
                <w:sz w:val="24"/>
                <w:szCs w:val="24"/>
              </w:rPr>
              <w:t>Liens avec les compétences fondamentales</w:t>
            </w:r>
          </w:p>
        </w:tc>
      </w:tr>
      <w:tr w:rsidR="006C33B1" w:rsidTr="003871C2">
        <w:tc>
          <w:tcPr>
            <w:tcW w:w="1695" w:type="dxa"/>
            <w:vMerge w:val="restart"/>
            <w:vAlign w:val="center"/>
          </w:tcPr>
          <w:p w:rsidR="006C33B1" w:rsidRDefault="006C33B1" w:rsidP="006C33B1">
            <w:pPr>
              <w:jc w:val="center"/>
            </w:pPr>
            <w:r>
              <w:t>Séquence 1</w:t>
            </w:r>
          </w:p>
        </w:tc>
        <w:tc>
          <w:tcPr>
            <w:tcW w:w="2208" w:type="dxa"/>
            <w:vMerge w:val="restart"/>
            <w:vAlign w:val="center"/>
          </w:tcPr>
          <w:p w:rsidR="006C33B1" w:rsidRDefault="006C33B1" w:rsidP="006C33B1">
            <w:pPr>
              <w:jc w:val="center"/>
            </w:pPr>
            <w:r w:rsidRPr="00B32D72">
              <w:t>Produire, distribuer et convertir une énergie</w:t>
            </w:r>
          </w:p>
        </w:tc>
        <w:tc>
          <w:tcPr>
            <w:tcW w:w="2617" w:type="dxa"/>
            <w:vMerge w:val="restart"/>
            <w:vAlign w:val="center"/>
          </w:tcPr>
          <w:p w:rsidR="006C33B1" w:rsidRDefault="006C33B1" w:rsidP="006C33B1">
            <w:pPr>
              <w:jc w:val="center"/>
            </w:pPr>
            <w:r>
              <w:t>Récupérateur d’eau : Comment  pallier le manque d’eau au robinet ?</w:t>
            </w:r>
          </w:p>
        </w:tc>
        <w:tc>
          <w:tcPr>
            <w:tcW w:w="2893" w:type="dxa"/>
            <w:vAlign w:val="center"/>
          </w:tcPr>
          <w:p w:rsidR="006C33B1" w:rsidRDefault="006C33B1" w:rsidP="006C33B1">
            <w:r>
              <w:t>R</w:t>
            </w:r>
            <w:r>
              <w:t>eprésentation fonctionnelle des systèmes.</w:t>
            </w:r>
          </w:p>
          <w:p w:rsidR="006C33B1" w:rsidRDefault="006C33B1" w:rsidP="006C33B1">
            <w:r>
              <w:t xml:space="preserve">Chaîne </w:t>
            </w:r>
            <w:r>
              <w:t>d</w:t>
            </w:r>
            <w:r>
              <w:t>’information.</w:t>
            </w:r>
          </w:p>
          <w:p w:rsidR="006C33B1" w:rsidRDefault="006C33B1" w:rsidP="006C33B1">
            <w:r>
              <w:t>Chaîne d’énergie.</w:t>
            </w:r>
          </w:p>
        </w:tc>
        <w:tc>
          <w:tcPr>
            <w:tcW w:w="3148" w:type="dxa"/>
            <w:vAlign w:val="center"/>
          </w:tcPr>
          <w:p w:rsidR="006C33B1" w:rsidRDefault="006C33B1" w:rsidP="002412F8">
            <w:r>
              <w:t>Repérer les blocs fonctionnels de la chaîne d’information et de la chaîne d’énergie.</w:t>
            </w:r>
          </w:p>
          <w:p w:rsidR="006C33B1" w:rsidRDefault="006C33B1" w:rsidP="002412F8">
            <w:r>
              <w:t>Analyser des flux d'énergie et d'informations</w:t>
            </w:r>
          </w:p>
        </w:tc>
        <w:tc>
          <w:tcPr>
            <w:tcW w:w="2889" w:type="dxa"/>
            <w:vMerge w:val="restart"/>
          </w:tcPr>
          <w:p w:rsidR="006C33B1" w:rsidRDefault="006C33B1" w:rsidP="006C33B1">
            <w:r>
              <w:t>Français : Lecture et compréhension de l’écrit et de l’image</w:t>
            </w:r>
          </w:p>
          <w:p w:rsidR="006C33B1" w:rsidRDefault="006C33B1" w:rsidP="006C33B1">
            <w:r>
              <w:t xml:space="preserve">Mathématiques </w:t>
            </w:r>
          </w:p>
          <w:p w:rsidR="006C33B1" w:rsidRDefault="006C33B1" w:rsidP="006C33B1">
            <w:r>
              <w:t xml:space="preserve">Thème A : nombres et calculs </w:t>
            </w:r>
          </w:p>
          <w:p w:rsidR="006C33B1" w:rsidRDefault="006C33B1" w:rsidP="006C33B1">
            <w:r>
              <w:t>Utiliser les nombres pour comparer, calculer et résoudre des problèmes</w:t>
            </w:r>
          </w:p>
          <w:p w:rsidR="006C33B1" w:rsidRPr="006C33B1" w:rsidRDefault="006C33B1" w:rsidP="006C33B1">
            <w:pPr>
              <w:rPr>
                <w:bCs/>
              </w:rPr>
            </w:pPr>
            <w:r w:rsidRPr="006C33B1">
              <w:rPr>
                <w:bCs/>
              </w:rPr>
              <w:t xml:space="preserve">Thème C : grandeurs et mesures </w:t>
            </w:r>
          </w:p>
          <w:p w:rsidR="006C33B1" w:rsidRPr="006C33B1" w:rsidRDefault="006C33B1" w:rsidP="006C33B1">
            <w:r w:rsidRPr="006C33B1">
              <w:rPr>
                <w:bCs/>
              </w:rPr>
              <w:t xml:space="preserve">Calculer avec des grandeurs mesurables ; exprimer les résultats dans les unités adaptées </w:t>
            </w:r>
          </w:p>
          <w:p w:rsidR="006C33B1" w:rsidRDefault="006C33B1" w:rsidP="006C33B1"/>
        </w:tc>
      </w:tr>
      <w:tr w:rsidR="006C33B1" w:rsidTr="003871C2">
        <w:tc>
          <w:tcPr>
            <w:tcW w:w="1695" w:type="dxa"/>
            <w:vMerge/>
          </w:tcPr>
          <w:p w:rsidR="006C33B1" w:rsidRDefault="006C33B1" w:rsidP="009C3E28"/>
        </w:tc>
        <w:tc>
          <w:tcPr>
            <w:tcW w:w="2208" w:type="dxa"/>
            <w:vMerge/>
          </w:tcPr>
          <w:p w:rsidR="006C33B1" w:rsidRDefault="006C33B1" w:rsidP="009C3E28"/>
        </w:tc>
        <w:tc>
          <w:tcPr>
            <w:tcW w:w="2617" w:type="dxa"/>
            <w:vMerge/>
            <w:vAlign w:val="center"/>
          </w:tcPr>
          <w:p w:rsidR="006C33B1" w:rsidRDefault="006C33B1" w:rsidP="006C33B1">
            <w:pPr>
              <w:jc w:val="center"/>
            </w:pPr>
          </w:p>
        </w:tc>
        <w:tc>
          <w:tcPr>
            <w:tcW w:w="2893" w:type="dxa"/>
            <w:vAlign w:val="center"/>
          </w:tcPr>
          <w:p w:rsidR="006C33B1" w:rsidRDefault="006C33B1" w:rsidP="006C33B1">
            <w:r w:rsidRPr="006C33B1">
              <w:t>Notions d’algorithme et de programme.</w:t>
            </w:r>
          </w:p>
        </w:tc>
        <w:tc>
          <w:tcPr>
            <w:tcW w:w="3148" w:type="dxa"/>
            <w:vAlign w:val="center"/>
          </w:tcPr>
          <w:p w:rsidR="006C33B1" w:rsidRDefault="006C33B1" w:rsidP="002412F8">
            <w:r>
              <w:t>Écrire un programme simple.</w:t>
            </w:r>
          </w:p>
          <w:p w:rsidR="006C33B1" w:rsidRDefault="006C33B1" w:rsidP="002412F8">
            <w:r>
              <w:t>Mettre au point et exécuter des programmes avec plusieurs variables d’entrée et de sortie</w:t>
            </w:r>
          </w:p>
        </w:tc>
        <w:tc>
          <w:tcPr>
            <w:tcW w:w="2889" w:type="dxa"/>
            <w:vMerge/>
          </w:tcPr>
          <w:p w:rsidR="006C33B1" w:rsidRDefault="006C33B1" w:rsidP="006C33B1"/>
        </w:tc>
      </w:tr>
      <w:tr w:rsidR="006C33B1" w:rsidTr="003871C2">
        <w:tc>
          <w:tcPr>
            <w:tcW w:w="1695" w:type="dxa"/>
            <w:vMerge/>
          </w:tcPr>
          <w:p w:rsidR="006C33B1" w:rsidRDefault="006C33B1" w:rsidP="009C3E28"/>
        </w:tc>
        <w:tc>
          <w:tcPr>
            <w:tcW w:w="2208" w:type="dxa"/>
            <w:vMerge/>
          </w:tcPr>
          <w:p w:rsidR="006C33B1" w:rsidRDefault="006C33B1" w:rsidP="009C3E28"/>
        </w:tc>
        <w:tc>
          <w:tcPr>
            <w:tcW w:w="2617" w:type="dxa"/>
            <w:vMerge/>
            <w:vAlign w:val="center"/>
          </w:tcPr>
          <w:p w:rsidR="006C33B1" w:rsidRDefault="006C33B1" w:rsidP="006C33B1">
            <w:pPr>
              <w:jc w:val="center"/>
            </w:pPr>
          </w:p>
        </w:tc>
        <w:tc>
          <w:tcPr>
            <w:tcW w:w="2893" w:type="dxa"/>
            <w:vAlign w:val="center"/>
          </w:tcPr>
          <w:p w:rsidR="006C33B1" w:rsidRDefault="006C33B1" w:rsidP="006C33B1">
            <w:r>
              <w:t>Différents schémas.</w:t>
            </w:r>
          </w:p>
          <w:p w:rsidR="006C33B1" w:rsidRDefault="006C33B1" w:rsidP="006C33B1">
            <w:r>
              <w:t>Carte heuristique.</w:t>
            </w:r>
          </w:p>
        </w:tc>
        <w:tc>
          <w:tcPr>
            <w:tcW w:w="3148" w:type="dxa"/>
            <w:vAlign w:val="center"/>
          </w:tcPr>
          <w:p w:rsidR="006C33B1" w:rsidRDefault="006C33B1" w:rsidP="002412F8">
            <w:pPr>
              <w:tabs>
                <w:tab w:val="left" w:pos="978"/>
              </w:tabs>
            </w:pPr>
            <w:r w:rsidRPr="00B32D72">
              <w:t>Établir une carte heuristique, d’un diagramme, d’un tableau avec l’outil numérique.</w:t>
            </w:r>
            <w:r>
              <w:tab/>
            </w:r>
          </w:p>
        </w:tc>
        <w:tc>
          <w:tcPr>
            <w:tcW w:w="2889" w:type="dxa"/>
            <w:vMerge/>
          </w:tcPr>
          <w:p w:rsidR="006C33B1" w:rsidRDefault="006C33B1" w:rsidP="009C3E28"/>
        </w:tc>
      </w:tr>
      <w:tr w:rsidR="00A36D21" w:rsidTr="003871C2">
        <w:tc>
          <w:tcPr>
            <w:tcW w:w="1695" w:type="dxa"/>
            <w:vMerge w:val="restart"/>
            <w:vAlign w:val="center"/>
          </w:tcPr>
          <w:p w:rsidR="00A36D21" w:rsidRDefault="00A36D21" w:rsidP="002412F8">
            <w:pPr>
              <w:jc w:val="center"/>
            </w:pPr>
            <w:r>
              <w:t>Séquence 2</w:t>
            </w:r>
          </w:p>
        </w:tc>
        <w:tc>
          <w:tcPr>
            <w:tcW w:w="2208" w:type="dxa"/>
            <w:vMerge w:val="restart"/>
            <w:vAlign w:val="center"/>
          </w:tcPr>
          <w:p w:rsidR="00A36D21" w:rsidRDefault="00A36D21" w:rsidP="002412F8">
            <w:pPr>
              <w:jc w:val="center"/>
            </w:pPr>
            <w:r w:rsidRPr="002412F8">
              <w:t>Produire, distribuer et convertir une énergie</w:t>
            </w:r>
          </w:p>
        </w:tc>
        <w:tc>
          <w:tcPr>
            <w:tcW w:w="2617" w:type="dxa"/>
            <w:vMerge w:val="restart"/>
            <w:vAlign w:val="center"/>
          </w:tcPr>
          <w:p w:rsidR="00A36D21" w:rsidRDefault="00A36D21" w:rsidP="002412F8">
            <w:r>
              <w:t>Chaînes fonctionnelles</w:t>
            </w:r>
          </w:p>
          <w:p w:rsidR="00A36D21" w:rsidRDefault="00A36D21" w:rsidP="00A36D21">
            <w:r>
              <w:t xml:space="preserve">D’une voiture hybride : </w:t>
            </w:r>
            <w:r w:rsidRPr="002412F8">
              <w:t>Comment une voiture hybride fonctionne-t-elle ?</w:t>
            </w:r>
            <w:r>
              <w:t xml:space="preserve"> </w:t>
            </w:r>
          </w:p>
          <w:p w:rsidR="00A36D21" w:rsidRDefault="00A36D21" w:rsidP="00A36D21"/>
        </w:tc>
        <w:tc>
          <w:tcPr>
            <w:tcW w:w="2893" w:type="dxa"/>
            <w:vAlign w:val="center"/>
          </w:tcPr>
          <w:p w:rsidR="00A36D21" w:rsidRDefault="00A36D21" w:rsidP="002412F8">
            <w:r>
              <w:t>Représentation fonctionnelle des systèmes                                            Structure des systèmes</w:t>
            </w:r>
          </w:p>
        </w:tc>
        <w:tc>
          <w:tcPr>
            <w:tcW w:w="3148" w:type="dxa"/>
          </w:tcPr>
          <w:p w:rsidR="00A36D21" w:rsidRDefault="00A36D21" w:rsidP="009C3E28">
            <w:r w:rsidRPr="002412F8">
              <w:t>Analyser le fonctionnement et la structure d’un objet</w:t>
            </w:r>
            <w:r>
              <w:t>, identifier les entrées sorties</w:t>
            </w:r>
          </w:p>
        </w:tc>
        <w:tc>
          <w:tcPr>
            <w:tcW w:w="2889" w:type="dxa"/>
            <w:vMerge w:val="restart"/>
            <w:vAlign w:val="center"/>
          </w:tcPr>
          <w:p w:rsidR="00A36D21" w:rsidRDefault="00A36D21" w:rsidP="002412F8">
            <w:pPr>
              <w:jc w:val="center"/>
            </w:pPr>
            <w:r w:rsidRPr="002412F8">
              <w:t>Physique-Chimie / Français</w:t>
            </w:r>
          </w:p>
        </w:tc>
      </w:tr>
      <w:tr w:rsidR="00A36D21" w:rsidTr="003871C2">
        <w:tc>
          <w:tcPr>
            <w:tcW w:w="1695" w:type="dxa"/>
            <w:vMerge/>
          </w:tcPr>
          <w:p w:rsidR="00A36D21" w:rsidRDefault="00A36D21" w:rsidP="009C3E28"/>
        </w:tc>
        <w:tc>
          <w:tcPr>
            <w:tcW w:w="2208" w:type="dxa"/>
            <w:vMerge/>
          </w:tcPr>
          <w:p w:rsidR="00A36D21" w:rsidRDefault="00A36D21" w:rsidP="009C3E28"/>
        </w:tc>
        <w:tc>
          <w:tcPr>
            <w:tcW w:w="2617" w:type="dxa"/>
            <w:vMerge/>
          </w:tcPr>
          <w:p w:rsidR="00A36D21" w:rsidRDefault="00A36D21" w:rsidP="009C3E28"/>
        </w:tc>
        <w:tc>
          <w:tcPr>
            <w:tcW w:w="2893" w:type="dxa"/>
            <w:vAlign w:val="center"/>
          </w:tcPr>
          <w:p w:rsidR="00A36D21" w:rsidRDefault="00A36D21" w:rsidP="002412F8">
            <w:r>
              <w:t>Chaine d’énergie, chaine d’information</w:t>
            </w:r>
          </w:p>
        </w:tc>
        <w:tc>
          <w:tcPr>
            <w:tcW w:w="3148" w:type="dxa"/>
          </w:tcPr>
          <w:p w:rsidR="00A36D21" w:rsidRDefault="00A36D21" w:rsidP="009C3E28">
            <w:r>
              <w:t>Identifier le(s) matériau(x), les flux d’énergie et d’information sur un objet et décrire les transformations qui s’opèrent.</w:t>
            </w:r>
          </w:p>
        </w:tc>
        <w:tc>
          <w:tcPr>
            <w:tcW w:w="2889" w:type="dxa"/>
            <w:vMerge/>
          </w:tcPr>
          <w:p w:rsidR="00A36D21" w:rsidRDefault="00A36D21" w:rsidP="009C3E28"/>
        </w:tc>
      </w:tr>
      <w:tr w:rsidR="00A36D21" w:rsidTr="00A36D21">
        <w:tc>
          <w:tcPr>
            <w:tcW w:w="1695" w:type="dxa"/>
            <w:vMerge/>
          </w:tcPr>
          <w:p w:rsidR="00A36D21" w:rsidRDefault="00A36D21" w:rsidP="009C3E28"/>
        </w:tc>
        <w:tc>
          <w:tcPr>
            <w:tcW w:w="2208" w:type="dxa"/>
            <w:vMerge w:val="restart"/>
            <w:vAlign w:val="center"/>
          </w:tcPr>
          <w:p w:rsidR="00A36D21" w:rsidRDefault="00A36D21" w:rsidP="00A36D21">
            <w:r w:rsidRPr="00A36D21">
              <w:t xml:space="preserve">Programmer un objet  </w:t>
            </w:r>
          </w:p>
        </w:tc>
        <w:tc>
          <w:tcPr>
            <w:tcW w:w="2617" w:type="dxa"/>
            <w:vMerge w:val="restart"/>
            <w:vAlign w:val="center"/>
          </w:tcPr>
          <w:p w:rsidR="00A36D21" w:rsidRDefault="00A36D21" w:rsidP="00A36D21">
            <w:r>
              <w:t xml:space="preserve">Programmation d’un </w:t>
            </w:r>
          </w:p>
          <w:p w:rsidR="00A36D21" w:rsidRDefault="00A36D21" w:rsidP="00A36D21">
            <w:r>
              <w:t>vé</w:t>
            </w:r>
            <w:r>
              <w:t xml:space="preserve">hicule autonome :             Comment simuler le comportement d’un véhicule autonome ?  </w:t>
            </w:r>
          </w:p>
        </w:tc>
        <w:tc>
          <w:tcPr>
            <w:tcW w:w="2893" w:type="dxa"/>
            <w:vAlign w:val="center"/>
          </w:tcPr>
          <w:p w:rsidR="00A36D21" w:rsidRDefault="00A36D21" w:rsidP="002412F8">
            <w:r>
              <w:t xml:space="preserve">Croquis à main levée                 Différents schémas                     Carte heuristique                        </w:t>
            </w:r>
          </w:p>
        </w:tc>
        <w:tc>
          <w:tcPr>
            <w:tcW w:w="3148" w:type="dxa"/>
          </w:tcPr>
          <w:p w:rsidR="00A36D21" w:rsidRDefault="00A36D21" w:rsidP="009C3E28">
            <w:r>
              <w:t>Exprimer sa pensée à l’aide d’outils de description adaptés : croquis, schémas, graphes, diagrammes, tableaux</w:t>
            </w:r>
          </w:p>
        </w:tc>
        <w:tc>
          <w:tcPr>
            <w:tcW w:w="2889" w:type="dxa"/>
            <w:vMerge w:val="restart"/>
            <w:vAlign w:val="center"/>
          </w:tcPr>
          <w:p w:rsidR="00A36D21" w:rsidRDefault="00A36D21" w:rsidP="00A36D21">
            <w:r w:rsidRPr="00A36D21">
              <w:t>Physique-Chimie / Français</w:t>
            </w:r>
          </w:p>
        </w:tc>
      </w:tr>
      <w:tr w:rsidR="00A36D21" w:rsidTr="003871C2">
        <w:tc>
          <w:tcPr>
            <w:tcW w:w="1695" w:type="dxa"/>
            <w:vMerge/>
          </w:tcPr>
          <w:p w:rsidR="00A36D21" w:rsidRDefault="00A36D21" w:rsidP="009C3E28"/>
        </w:tc>
        <w:tc>
          <w:tcPr>
            <w:tcW w:w="2208" w:type="dxa"/>
            <w:vMerge/>
          </w:tcPr>
          <w:p w:rsidR="00A36D21" w:rsidRDefault="00A36D21" w:rsidP="009C3E28"/>
        </w:tc>
        <w:tc>
          <w:tcPr>
            <w:tcW w:w="2617" w:type="dxa"/>
            <w:vMerge/>
          </w:tcPr>
          <w:p w:rsidR="00A36D21" w:rsidRDefault="00A36D21" w:rsidP="009C3E28"/>
        </w:tc>
        <w:tc>
          <w:tcPr>
            <w:tcW w:w="2893" w:type="dxa"/>
            <w:vAlign w:val="center"/>
          </w:tcPr>
          <w:p w:rsidR="00A36D21" w:rsidRDefault="00A36D21" w:rsidP="002412F8">
            <w:r>
              <w:t>Notion d’algorithme et de programme</w:t>
            </w:r>
          </w:p>
        </w:tc>
        <w:tc>
          <w:tcPr>
            <w:tcW w:w="3148" w:type="dxa"/>
          </w:tcPr>
          <w:p w:rsidR="00A36D21" w:rsidRDefault="00A36D21" w:rsidP="009C3E28">
            <w:r>
              <w:t>Ecrire un programme dans lequel des actions sont déclenchées par des évènements extérieurs</w:t>
            </w:r>
          </w:p>
        </w:tc>
        <w:tc>
          <w:tcPr>
            <w:tcW w:w="2889" w:type="dxa"/>
            <w:vMerge/>
          </w:tcPr>
          <w:p w:rsidR="00A36D21" w:rsidRDefault="00A36D21" w:rsidP="009C3E28"/>
        </w:tc>
      </w:tr>
    </w:tbl>
    <w:p w:rsidR="009C2743" w:rsidRDefault="009C2743" w:rsidP="009C2743">
      <w:pPr>
        <w:jc w:val="center"/>
      </w:pPr>
    </w:p>
    <w:p w:rsidR="009C2743" w:rsidRDefault="009C2743" w:rsidP="009C2743">
      <w:pPr>
        <w:jc w:val="center"/>
      </w:pPr>
      <w:bookmarkStart w:id="0" w:name="_GoBack"/>
      <w:bookmarkEnd w:id="0"/>
    </w:p>
    <w:sectPr w:rsidR="009C2743" w:rsidSect="00283069">
      <w:pgSz w:w="16838" w:h="11906" w:orient="landscape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1B1"/>
    <w:multiLevelType w:val="hybridMultilevel"/>
    <w:tmpl w:val="245E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3"/>
    <w:rsid w:val="00106F4E"/>
    <w:rsid w:val="00124A01"/>
    <w:rsid w:val="00152172"/>
    <w:rsid w:val="002412F8"/>
    <w:rsid w:val="00283069"/>
    <w:rsid w:val="003871C2"/>
    <w:rsid w:val="00395432"/>
    <w:rsid w:val="004142F0"/>
    <w:rsid w:val="0055004C"/>
    <w:rsid w:val="00636384"/>
    <w:rsid w:val="006C33B1"/>
    <w:rsid w:val="00817147"/>
    <w:rsid w:val="00947676"/>
    <w:rsid w:val="009C2743"/>
    <w:rsid w:val="00A16016"/>
    <w:rsid w:val="00A36D21"/>
    <w:rsid w:val="00AB3EC4"/>
    <w:rsid w:val="00B32D72"/>
    <w:rsid w:val="00BC0174"/>
    <w:rsid w:val="00D90B9E"/>
    <w:rsid w:val="00DC0C85"/>
    <w:rsid w:val="00F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FB3B-3C16-4A2F-841E-49343A7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C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CORNELIE_SRG</dc:creator>
  <cp:keywords/>
  <dc:description/>
  <cp:lastModifiedBy>CORNELIE_SRG</cp:lastModifiedBy>
  <cp:revision>10</cp:revision>
  <dcterms:created xsi:type="dcterms:W3CDTF">2020-09-02T18:34:00Z</dcterms:created>
  <dcterms:modified xsi:type="dcterms:W3CDTF">2020-09-02T20:48:00Z</dcterms:modified>
</cp:coreProperties>
</file>