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Chers collègues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Je vous propose ce support sur le thème FAIRY TALES, à destination des élèves en fin de cycle 3 ou éventuellement en début de cycle 4, selon le niveau de vos classes.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Il y a un diaporama en guise d’anticipation : comme souvent l’idée est de faire ressortir un maximum de vocabulaire afin de préparer les élèves à la compréhension écrite qui vient ensuite. Elle pourrait également accompagner un support oral ou audiovisuel de votre choix en rapport avec le thème.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Il y a également une proposition de Compréhension écrite, que vous pouvez utiliser telle quelle ou réadapter en fonction de ce que vous voulez cibler.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Ces documents peuvent vous permettre d’explorer par la suite plusieurs 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anchor allowOverlap="1" behindDoc="0" distB="152400" distT="152400" distL="152400" distR="152400" hidden="0" layoutInCell="1" locked="0" relativeHeight="0" simplePos="0">
            <wp:simplePos x="0" y="0"/>
            <wp:positionH relativeFrom="page">
              <wp:posOffset>6177791</wp:posOffset>
            </wp:positionH>
            <wp:positionV relativeFrom="page">
              <wp:posOffset>9182834</wp:posOffset>
            </wp:positionV>
            <wp:extent cx="1109307" cy="1109307"/>
            <wp:effectExtent b="0" l="0" r="0" t="0"/>
            <wp:wrapSquare wrapText="bothSides" distB="152400" distT="152400" distL="152400" distR="152400"/>
            <wp:docPr descr="pasted-image.tiff" id="1073741826" name="image1.png"/>
            <a:graphic>
              <a:graphicData uri="http://schemas.openxmlformats.org/drawingml/2006/picture">
                <pic:pic>
                  <pic:nvPicPr>
                    <pic:cNvPr descr="pasted-image.tiff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09307" cy="110930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thèmes : LA FAMILLE, LES CORVÉES, LES MÉCANISMES DU CONTE DE FÉE, LES VÊTEMENTS, et sans doute d’autres encore.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Vous pouvez par exemple comparer cette version classique du conte de Cendrillon à une version plus moderne comme </w:t>
      </w:r>
      <w:r w:rsidDel="00000000" w:rsidR="00000000" w:rsidRPr="00000000">
        <w:rPr>
          <w:rFonts w:ascii="Apple Chancery" w:cs="Apple Chancery" w:eastAsia="Apple Chancery" w:hAnsi="Apple Chancery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A CINDERELLA STORY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(par le réalisateur Mark Rosman, avec à l’affiche Hillary Duff et Chad Michael Murray, sorti en 2004), ou encore </w:t>
      </w:r>
      <w:r w:rsidDel="00000000" w:rsidR="00000000" w:rsidRPr="00000000">
        <w:rPr>
          <w:rFonts w:ascii="Apple Chancery" w:cs="Apple Chancery" w:eastAsia="Apple Chancery" w:hAnsi="Apple Chancery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CINDERELLA</w:t>
      </w: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 (du réalisateur Kenneth Branagh, avec à l’affiche Lily James et Richard Madden, sorti en 2015) ou d’autres encore…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C’est un point de départ, à vous de le mettre au profit de vos besoins.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Je rajoute enfin d’autres petits supports, à toutes fins utiles, pour le fun ou pour le travail (coloriage, fiches de vocabulaire illustré).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Have fun !</w:t>
      </w: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40" w:w="11900" w:orient="portrait"/>
      <w:pgMar w:bottom="1134" w:top="1134" w:left="1134" w:right="1134" w:header="709" w:footer="85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pple Chancery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9020"/>
        <w:tab w:val="center" w:leader="none" w:pos="4819"/>
        <w:tab w:val="right" w:leader="none" w:pos="9612"/>
      </w:tabs>
      <w:spacing w:after="0" w:before="0" w:line="240" w:lineRule="auto"/>
      <w:ind w:left="0" w:right="0" w:firstLine="0"/>
      <w:jc w:val="left"/>
      <w:rPr>
        <w:rFonts w:ascii="Apple Chancery" w:cs="Apple Chancery" w:eastAsia="Apple Chancery" w:hAnsi="Apple Chancery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Apple Chancery" w:cs="Apple Chancery" w:eastAsia="Apple Chancery" w:hAnsi="Apple Chancery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By Miss POLLION</w:t>
    </w:r>
  </w:p>
  <w:p w:rsidR="00000000" w:rsidDel="00000000" w:rsidP="00000000" w:rsidRDefault="00000000" w:rsidRPr="00000000" w14:paraId="0000001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9020"/>
        <w:tab w:val="center" w:leader="none" w:pos="4819"/>
        <w:tab w:val="right" w:leader="none" w:pos="9612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Apple Chancery" w:cs="Apple Chancery" w:eastAsia="Apple Chancery" w:hAnsi="Apple Chancery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Clg Félix ÉBOUÉ (PETIT BOURG)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9020"/>
        <w:tab w:val="center" w:leader="none" w:pos="4819"/>
        <w:tab w:val="right" w:leader="none" w:pos="9612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ab/>
      <w:t xml:space="preserve">Indications </w:t>
    </w:r>
  </w:p>
  <w:p w:rsidR="00000000" w:rsidDel="00000000" w:rsidP="00000000" w:rsidRDefault="00000000" w:rsidRPr="00000000" w14:paraId="0000001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9020"/>
        <w:tab w:val="center" w:leader="none" w:pos="4819"/>
        <w:tab w:val="right" w:leader="none" w:pos="9612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Apple Chancery" w:cs="Apple Chancery" w:eastAsia="Apple Chancery" w:hAnsi="Apple Chancery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ab/>
      <w:t xml:space="preserve">CINDERELLA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fr-F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next w:val="Normal"/>
    <w:pPr/>
    <w:rPr>
      <w:sz w:val="24"/>
      <w:szCs w:val="24"/>
      <w:lang w:bidi="ar-SA" w:eastAsia="en-US" w:val="en-US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.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En-tête">
    <w:name w:val="En-tête"/>
    <w:next w:val="En-tête"/>
    <w:pPr>
      <w:keepNext w:val="0"/>
      <w:keepLines w:val="0"/>
      <w:pageBreakBefore w:val="0"/>
      <w:widowControl w:val="1"/>
      <w:shd w:color="auto" w:fill="auto" w:val="clear"/>
      <w:tabs>
        <w:tab w:val="right" w:pos="9020"/>
      </w:tabs>
      <w:suppressAutoHyphens w:val="0"/>
      <w:bidi w:val="0"/>
      <w:spacing w:after="0" w:before="0" w:line="240" w:lineRule="auto"/>
      <w:ind w:left="0" w:right="0" w:firstLine="0"/>
      <w:jc w:val="left"/>
      <w:outlineLvl w:val="9"/>
    </w:pPr>
    <w:rPr>
      <w:rFonts w:ascii="Helvetica Neue" w:cs="Arial Unicode MS" w:eastAsia="Arial Unicode MS" w:hAnsi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color="000000" w:val="none"/>
      <w:vertAlign w:val="baseline"/>
      <w14:textFill>
        <w14:solidFill>
          <w14:srgbClr w14:val="000000"/>
        </w14:solidFill>
      </w14:textFill>
      <w14:textOutline w14:cap="flat" w14:w="12700">
        <w14:noFill/>
        <w14:miter w14:lim="400000"/>
      </w14:textOutline>
    </w:rPr>
  </w:style>
  <w:style w:type="character" w:styleId="Aucun">
    <w:name w:val="Aucun"/>
  </w:style>
  <w:style w:type="character" w:styleId="Aucun A">
    <w:name w:val="Aucun A"/>
    <w:basedOn w:val="Aucun"/>
    <w:rPr>
      <w:lang w:val="fr-FR"/>
    </w:rPr>
  </w:style>
  <w:style w:type="paragraph" w:styleId="Corps A">
    <w:name w:val="Corps A"/>
    <w:next w:val="Corps A"/>
    <w:pPr>
      <w:keepNext w:val="0"/>
      <w:keepLines w:val="0"/>
      <w:pageBreakBefore w:val="0"/>
      <w:widowControl w:val="1"/>
      <w:shd w:color="auto" w:fill="auto" w:val="clear"/>
      <w:suppressAutoHyphens w:val="0"/>
      <w:bidi w:val="0"/>
      <w:spacing w:after="0" w:before="0" w:line="240" w:lineRule="auto"/>
      <w:ind w:left="0" w:right="0" w:firstLine="0"/>
      <w:jc w:val="left"/>
      <w:outlineLvl w:val="9"/>
    </w:pPr>
    <w:rPr>
      <w:rFonts w:ascii="Helvetica Neue" w:cs="Helvetica Neue" w:eastAsia="Helvetica Neue" w:hAnsi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color="000000" w:val="none"/>
      <w:vertAlign w:val="baseline"/>
      <w14:textFill>
        <w14:solidFill>
          <w14:srgbClr w14:val="000000"/>
        </w14:solidFill>
      </w14:textFill>
      <w14:textOutline w14:cap="flat" w14:w="12700">
        <w14:noFill/>
        <w14:miter w14:lim="400000"/>
      </w14:textOutline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dBz/c3lTFH/ml+fCwN1lTPBxpQ==">CgMxLjA4AHIhMWZFV3VKenprUXNNZGVlX3VxZkxUN2pjc1NaRm5iUkd0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