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6C" w:rsidRDefault="00C45C6C" w:rsidP="00C45C6C">
      <w:pPr>
        <w:jc w:val="center"/>
      </w:pPr>
      <w:r>
        <w:rPr>
          <w:b/>
          <w:sz w:val="32"/>
          <w:szCs w:val="32"/>
          <w:u w:val="single"/>
        </w:rPr>
        <w:t>Fiche action pour l’année 2013--2014</w:t>
      </w:r>
    </w:p>
    <w:tbl>
      <w:tblPr>
        <w:tblStyle w:val="Grilledutableau"/>
        <w:tblW w:w="0" w:type="auto"/>
        <w:tblLook w:val="04A0"/>
      </w:tblPr>
      <w:tblGrid>
        <w:gridCol w:w="912"/>
      </w:tblGrid>
      <w:tr w:rsidR="00C45C6C" w:rsidTr="00C45C6C">
        <w:trPr>
          <w:trHeight w:val="64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6C" w:rsidRDefault="00C45C6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  <w:r w:rsidR="00161582">
              <w:rPr>
                <w:b/>
                <w:sz w:val="32"/>
                <w:szCs w:val="32"/>
              </w:rPr>
              <w:t>E1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Grilledutableau"/>
        <w:tblpPr w:leftFromText="141" w:rightFromText="141" w:vertAnchor="text" w:horzAnchor="page" w:tblpX="3341" w:tblpY="11"/>
        <w:tblW w:w="0" w:type="auto"/>
        <w:tblLook w:val="04A0"/>
      </w:tblPr>
      <w:tblGrid>
        <w:gridCol w:w="7229"/>
      </w:tblGrid>
      <w:tr w:rsidR="00C45C6C" w:rsidTr="00C45C6C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6C" w:rsidRDefault="00C45C6C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</w:rPr>
              <w:t>Axe du projet concerné par cette action :</w:t>
            </w:r>
          </w:p>
          <w:p w:rsidR="00C45C6C" w:rsidRDefault="00C45C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Connaissance du patrimoine culturel</w:t>
            </w:r>
          </w:p>
        </w:tc>
      </w:tr>
    </w:tbl>
    <w:p w:rsidR="00C45C6C" w:rsidRDefault="00C45C6C" w:rsidP="00C45C6C">
      <w:pPr>
        <w:rPr>
          <w:b/>
          <w:sz w:val="32"/>
          <w:szCs w:val="32"/>
          <w:u w:val="single"/>
        </w:rPr>
      </w:pPr>
      <w:r>
        <w:tab/>
      </w:r>
      <w:r>
        <w:tab/>
      </w:r>
    </w:p>
    <w:p w:rsidR="00C45C6C" w:rsidRDefault="00C45C6C" w:rsidP="00C45C6C">
      <w:pPr>
        <w:rPr>
          <w:b/>
          <w:sz w:val="32"/>
          <w:szCs w:val="32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1490"/>
        <w:gridCol w:w="9121"/>
        <w:gridCol w:w="38"/>
      </w:tblGrid>
      <w:tr w:rsidR="00C45C6C" w:rsidTr="00C45C6C">
        <w:trPr>
          <w:gridAfter w:val="1"/>
          <w:wAfter w:w="38" w:type="dxa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C" w:rsidRDefault="00C45C6C">
            <w:pPr>
              <w:rPr>
                <w:b/>
              </w:rPr>
            </w:pPr>
          </w:p>
          <w:p w:rsidR="00C45C6C" w:rsidRDefault="00C45C6C">
            <w:pPr>
              <w:rPr>
                <w:b/>
              </w:rPr>
            </w:pPr>
            <w:r>
              <w:rPr>
                <w:b/>
              </w:rPr>
              <w:t>Intitulé de l’action</w:t>
            </w:r>
          </w:p>
        </w:tc>
        <w:tc>
          <w:tcPr>
            <w:tcW w:w="9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C" w:rsidRDefault="00C45C6C">
            <w:pPr>
              <w:pStyle w:val="western"/>
              <w:spacing w:after="0" w:afterAutospacing="0" w:line="422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FORUM EDUCATION AU DEVELOPPEMENT DURABLE (EDD)</w:t>
            </w:r>
          </w:p>
          <w:p w:rsidR="00C45C6C" w:rsidRDefault="00C45C6C">
            <w:pPr>
              <w:pStyle w:val="western"/>
              <w:spacing w:after="0" w:afterAutospacing="0" w:line="422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PRESENTATION DE L’ACTION</w:t>
            </w:r>
          </w:p>
          <w:p w:rsidR="00C45C6C" w:rsidRDefault="00C45C6C">
            <w:pPr>
              <w:pStyle w:val="western"/>
              <w:spacing w:before="119" w:beforeAutospacing="0" w:after="119" w:afterAutospacing="0" w:line="422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 ECHANGE INTERGENERATIONNEL AUTOUR DU THEME DE L’HABITAT ECO RESPONSABLE »</w:t>
            </w:r>
          </w:p>
          <w:p w:rsidR="00C45C6C" w:rsidRDefault="00C45C6C"/>
          <w:p w:rsidR="00C45C6C" w:rsidRDefault="00C45C6C">
            <w:pPr>
              <w:jc w:val="center"/>
              <w:rPr>
                <w:b/>
              </w:rPr>
            </w:pPr>
            <w:r>
              <w:t>•</w:t>
            </w:r>
            <w:r>
              <w:rPr>
                <w:b/>
              </w:rPr>
              <w:t xml:space="preserve"> Comment palliait-on  au manque d’eau courante « an tan </w:t>
            </w:r>
            <w:proofErr w:type="spellStart"/>
            <w:r>
              <w:rPr>
                <w:b/>
              </w:rPr>
              <w:t>lontan</w:t>
            </w:r>
            <w:proofErr w:type="spellEnd"/>
            <w:r>
              <w:rPr>
                <w:b/>
              </w:rPr>
              <w:t> » ?</w:t>
            </w:r>
          </w:p>
          <w:p w:rsidR="00C45C6C" w:rsidRDefault="00C45C6C"/>
        </w:tc>
      </w:tr>
      <w:tr w:rsidR="00C45C6C" w:rsidTr="00C45C6C">
        <w:trPr>
          <w:gridAfter w:val="1"/>
          <w:wAfter w:w="38" w:type="dxa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C" w:rsidRDefault="00C45C6C">
            <w:pPr>
              <w:rPr>
                <w:b/>
              </w:rPr>
            </w:pPr>
          </w:p>
          <w:p w:rsidR="00C45C6C" w:rsidRDefault="00C45C6C">
            <w:pPr>
              <w:rPr>
                <w:b/>
              </w:rPr>
            </w:pPr>
            <w:r>
              <w:rPr>
                <w:b/>
              </w:rPr>
              <w:t>Objectifs</w:t>
            </w:r>
          </w:p>
        </w:tc>
        <w:tc>
          <w:tcPr>
            <w:tcW w:w="9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C" w:rsidRDefault="00C45C6C"/>
          <w:p w:rsidR="00C45C6C" w:rsidRDefault="00C45C6C">
            <w:r>
              <w:t>•Identifier les pratiques quotidiennes au sein de la maison qui permettaient de récupérer l’eau</w:t>
            </w:r>
          </w:p>
          <w:p w:rsidR="00C45C6C" w:rsidRDefault="00C45C6C">
            <w:r>
              <w:t>de pluie</w:t>
            </w:r>
          </w:p>
          <w:p w:rsidR="00C45C6C" w:rsidRDefault="00C45C6C">
            <w:r>
              <w:t>•Identifier les aspects de l’architecture de la case créole  qui contribuaient à la récupération et au stockage de l’eau</w:t>
            </w:r>
          </w:p>
          <w:p w:rsidR="00C45C6C" w:rsidRDefault="00C45C6C">
            <w:r>
              <w:t>•Sensibiliser les élèves aux gestes écologiques et économiques à réaliser dans une maison</w:t>
            </w:r>
          </w:p>
          <w:p w:rsidR="00C45C6C" w:rsidRDefault="00C45C6C"/>
          <w:p w:rsidR="00C45C6C" w:rsidRDefault="00C45C6C"/>
        </w:tc>
      </w:tr>
      <w:tr w:rsidR="00C45C6C" w:rsidTr="00C45C6C">
        <w:trPr>
          <w:gridAfter w:val="1"/>
          <w:wAfter w:w="38" w:type="dxa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C" w:rsidRDefault="00C45C6C">
            <w:pPr>
              <w:rPr>
                <w:b/>
              </w:rPr>
            </w:pPr>
          </w:p>
          <w:p w:rsidR="00C45C6C" w:rsidRDefault="00C45C6C">
            <w:pPr>
              <w:rPr>
                <w:b/>
              </w:rPr>
            </w:pPr>
            <w:r>
              <w:rPr>
                <w:b/>
              </w:rPr>
              <w:t>Description sommaire</w:t>
            </w:r>
          </w:p>
        </w:tc>
        <w:tc>
          <w:tcPr>
            <w:tcW w:w="9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C" w:rsidRDefault="00C45C6C"/>
          <w:p w:rsidR="00C45C6C" w:rsidRDefault="00C45C6C">
            <w:r>
              <w:t xml:space="preserve">•Montrer comment dans le passé, on récupérait et stockait l’eau dans l’habitat ancien </w:t>
            </w:r>
          </w:p>
          <w:p w:rsidR="00C45C6C" w:rsidRDefault="00C45C6C">
            <w:r>
              <w:t>et quels gestes du passé nous pouvons garder aujourd’hui.</w:t>
            </w:r>
          </w:p>
        </w:tc>
      </w:tr>
      <w:tr w:rsidR="00C45C6C" w:rsidTr="00C45C6C">
        <w:trPr>
          <w:gridAfter w:val="1"/>
          <w:wAfter w:w="38" w:type="dxa"/>
          <w:trHeight w:val="596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C" w:rsidRDefault="00C45C6C">
            <w:pPr>
              <w:rPr>
                <w:b/>
              </w:rPr>
            </w:pPr>
          </w:p>
          <w:p w:rsidR="00C45C6C" w:rsidRDefault="00C45C6C">
            <w:pPr>
              <w:rPr>
                <w:b/>
              </w:rPr>
            </w:pPr>
            <w:r>
              <w:rPr>
                <w:b/>
              </w:rPr>
              <w:t>Acteurs</w:t>
            </w:r>
          </w:p>
        </w:tc>
        <w:tc>
          <w:tcPr>
            <w:tcW w:w="9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C" w:rsidRDefault="00C45C6C"/>
          <w:p w:rsidR="00C45C6C" w:rsidRDefault="00C45C6C">
            <w:r>
              <w:t xml:space="preserve">•Elèves du  </w:t>
            </w:r>
            <w:proofErr w:type="spellStart"/>
            <w:r>
              <w:t>CPa</w:t>
            </w:r>
            <w:proofErr w:type="spellEnd"/>
            <w:r>
              <w:t xml:space="preserve">  de l’année scolaire 2012-2013</w:t>
            </w:r>
          </w:p>
        </w:tc>
      </w:tr>
      <w:tr w:rsidR="00C45C6C" w:rsidTr="00C45C6C">
        <w:trPr>
          <w:gridAfter w:val="1"/>
          <w:wAfter w:w="38" w:type="dxa"/>
          <w:trHeight w:val="434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6C" w:rsidRDefault="00C45C6C">
            <w:pPr>
              <w:rPr>
                <w:b/>
              </w:rPr>
            </w:pPr>
            <w:r>
              <w:rPr>
                <w:b/>
              </w:rPr>
              <w:t xml:space="preserve">Partenaires </w:t>
            </w:r>
          </w:p>
        </w:tc>
        <w:tc>
          <w:tcPr>
            <w:tcW w:w="9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C" w:rsidRDefault="00C45C6C">
            <w:r>
              <w:t xml:space="preserve">Elèves du : BTS </w:t>
            </w:r>
            <w:r>
              <w:rPr>
                <w:i/>
              </w:rPr>
              <w:t xml:space="preserve">ESF, </w:t>
            </w:r>
            <w:r>
              <w:t>ULIS de Port-Louis</w:t>
            </w:r>
          </w:p>
          <w:p w:rsidR="00C45C6C" w:rsidRDefault="00C45C6C">
            <w:r>
              <w:t>•Personnes âgées du Grain d’or</w:t>
            </w:r>
          </w:p>
          <w:p w:rsidR="00C45C6C" w:rsidRDefault="00C45C6C">
            <w:r>
              <w:t>•Service du patrimoine de la ville du Moule</w:t>
            </w:r>
          </w:p>
          <w:p w:rsidR="00C45C6C" w:rsidRDefault="00C45C6C">
            <w:pPr>
              <w:numPr>
                <w:ilvl w:val="0"/>
                <w:numId w:val="1"/>
              </w:numPr>
              <w:spacing w:before="100" w:beforeAutospacing="1" w:line="422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Artiste  peintre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BTS ESF 2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année</w:t>
            </w:r>
          </w:p>
          <w:p w:rsidR="00C45C6C" w:rsidRDefault="00C45C6C">
            <w:pPr>
              <w:numPr>
                <w:ilvl w:val="0"/>
                <w:numId w:val="1"/>
              </w:numPr>
              <w:spacing w:before="100" w:beforeAutospacing="1" w:line="422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Classe à dispositif ULIS</w:t>
            </w:r>
          </w:p>
          <w:p w:rsidR="00C45C6C" w:rsidRDefault="00C45C6C">
            <w:pPr>
              <w:numPr>
                <w:ilvl w:val="0"/>
                <w:numId w:val="2"/>
              </w:numPr>
              <w:spacing w:before="100" w:beforeAutospacing="1" w:line="422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L’association « le Grain d’Or » du Moule (Présidente : Mme FLERET)</w:t>
            </w:r>
          </w:p>
          <w:p w:rsidR="00C45C6C" w:rsidRDefault="00C45C6C">
            <w:pPr>
              <w:numPr>
                <w:ilvl w:val="0"/>
                <w:numId w:val="2"/>
              </w:numPr>
              <w:spacing w:before="100" w:beforeAutospacing="1" w:line="422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Le Parc National de la Guadeloupe (M. PARIZE)</w:t>
            </w:r>
          </w:p>
          <w:p w:rsidR="00C45C6C" w:rsidRDefault="00C45C6C">
            <w:pPr>
              <w:numPr>
                <w:ilvl w:val="0"/>
                <w:numId w:val="2"/>
              </w:numPr>
              <w:spacing w:before="100" w:beforeAutospacing="1" w:line="422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 SEMSAMAR (Mme ROMANA-BLENUS)</w:t>
            </w:r>
          </w:p>
          <w:p w:rsidR="00C45C6C" w:rsidRDefault="00C45C6C">
            <w:pPr>
              <w:numPr>
                <w:ilvl w:val="0"/>
                <w:numId w:val="2"/>
              </w:numPr>
              <w:spacing w:before="100" w:beforeAutospacing="1" w:line="422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 DAAC (M. RIVIER)</w:t>
            </w:r>
          </w:p>
          <w:p w:rsidR="00C45C6C" w:rsidRDefault="00C45C6C">
            <w:pPr>
              <w:ind w:left="108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Le CLEMI (M. PERGENT)</w:t>
            </w:r>
          </w:p>
          <w:p w:rsidR="00C45C6C" w:rsidRDefault="00C45C6C"/>
        </w:tc>
      </w:tr>
      <w:tr w:rsidR="00C45C6C" w:rsidTr="00C45C6C">
        <w:trPr>
          <w:gridAfter w:val="1"/>
          <w:wAfter w:w="38" w:type="dxa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C" w:rsidRDefault="00C45C6C">
            <w:pPr>
              <w:rPr>
                <w:b/>
              </w:rPr>
            </w:pPr>
          </w:p>
          <w:p w:rsidR="00C45C6C" w:rsidRDefault="00C45C6C">
            <w:pPr>
              <w:rPr>
                <w:b/>
              </w:rPr>
            </w:pPr>
            <w:r>
              <w:rPr>
                <w:b/>
              </w:rPr>
              <w:t>Bénéficiaires</w:t>
            </w:r>
          </w:p>
        </w:tc>
        <w:tc>
          <w:tcPr>
            <w:tcW w:w="9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C" w:rsidRDefault="00C45C6C"/>
          <w:p w:rsidR="00C45C6C" w:rsidRDefault="00C45C6C">
            <w:r>
              <w:t>•les participants du forum EDD et les élèves de l’école Amédée Adélaïde</w:t>
            </w:r>
          </w:p>
          <w:p w:rsidR="00C45C6C" w:rsidRDefault="00C45C6C"/>
        </w:tc>
      </w:tr>
      <w:tr w:rsidR="00C45C6C" w:rsidTr="00C45C6C">
        <w:trPr>
          <w:gridAfter w:val="1"/>
          <w:wAfter w:w="38" w:type="dxa"/>
          <w:trHeight w:val="2297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C" w:rsidRDefault="00C45C6C">
            <w:pPr>
              <w:rPr>
                <w:b/>
              </w:rPr>
            </w:pPr>
          </w:p>
          <w:p w:rsidR="00C45C6C" w:rsidRDefault="00C45C6C">
            <w:pPr>
              <w:rPr>
                <w:b/>
              </w:rPr>
            </w:pPr>
          </w:p>
          <w:p w:rsidR="00C45C6C" w:rsidRDefault="00C45C6C">
            <w:pPr>
              <w:rPr>
                <w:b/>
              </w:rPr>
            </w:pPr>
          </w:p>
          <w:p w:rsidR="00C45C6C" w:rsidRDefault="00C45C6C">
            <w:pPr>
              <w:rPr>
                <w:b/>
              </w:rPr>
            </w:pPr>
          </w:p>
          <w:p w:rsidR="00C45C6C" w:rsidRDefault="00C45C6C">
            <w:pPr>
              <w:rPr>
                <w:b/>
              </w:rPr>
            </w:pPr>
            <w:r>
              <w:rPr>
                <w:b/>
              </w:rPr>
              <w:t>Calendrier</w:t>
            </w:r>
          </w:p>
          <w:p w:rsidR="00C45C6C" w:rsidRDefault="00C45C6C">
            <w:pPr>
              <w:rPr>
                <w:b/>
              </w:rPr>
            </w:pPr>
          </w:p>
          <w:p w:rsidR="00C45C6C" w:rsidRDefault="00C45C6C">
            <w:pPr>
              <w:rPr>
                <w:b/>
              </w:rPr>
            </w:pPr>
          </w:p>
        </w:tc>
        <w:tc>
          <w:tcPr>
            <w:tcW w:w="9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6C" w:rsidRDefault="00C45C6C">
            <w:pPr>
              <w:rPr>
                <w:u w:val="single"/>
              </w:rPr>
            </w:pPr>
            <w:r>
              <w:rPr>
                <w:u w:val="single"/>
              </w:rPr>
              <w:t>Décembre </w:t>
            </w:r>
          </w:p>
          <w:p w:rsidR="00C45C6C" w:rsidRDefault="00C45C6C">
            <w:pPr>
              <w:pStyle w:val="Paragraphedeliste"/>
              <w:numPr>
                <w:ilvl w:val="0"/>
                <w:numId w:val="3"/>
              </w:numPr>
            </w:pPr>
            <w:r>
              <w:t xml:space="preserve">Etape 1 : présenter le projet aux élèves et aux parents accompagnateurs </w:t>
            </w:r>
          </w:p>
          <w:p w:rsidR="00C45C6C" w:rsidRDefault="00C45C6C">
            <w:pPr>
              <w:pStyle w:val="Paragraphedeliste"/>
              <w:numPr>
                <w:ilvl w:val="0"/>
                <w:numId w:val="4"/>
              </w:numPr>
            </w:pPr>
            <w:r>
              <w:t>Etape 2 : réfléchir  aux éléments à ajouter à la case fabriquée l’an dernier pour montrer comment récupérer l’eau</w:t>
            </w:r>
          </w:p>
          <w:p w:rsidR="00C45C6C" w:rsidRDefault="00C45C6C">
            <w:pPr>
              <w:pStyle w:val="Paragraphedeliste"/>
              <w:numPr>
                <w:ilvl w:val="0"/>
                <w:numId w:val="4"/>
              </w:numPr>
            </w:pPr>
            <w:r>
              <w:t xml:space="preserve">Etape 3 : assembler et monter les éléments </w:t>
            </w:r>
          </w:p>
          <w:p w:rsidR="00C45C6C" w:rsidRDefault="00C45C6C">
            <w:pPr>
              <w:rPr>
                <w:u w:val="single"/>
              </w:rPr>
            </w:pPr>
            <w:r>
              <w:rPr>
                <w:u w:val="single"/>
              </w:rPr>
              <w:t>Janvier</w:t>
            </w:r>
          </w:p>
          <w:p w:rsidR="00C45C6C" w:rsidRDefault="00C45C6C">
            <w:pPr>
              <w:pStyle w:val="Paragraphedeliste"/>
              <w:numPr>
                <w:ilvl w:val="0"/>
                <w:numId w:val="4"/>
              </w:numPr>
            </w:pPr>
            <w:r>
              <w:t>Etape 4 : écrire  une fiche explicative</w:t>
            </w:r>
          </w:p>
          <w:p w:rsidR="00C45C6C" w:rsidRDefault="00C45C6C">
            <w:pPr>
              <w:pStyle w:val="Paragraphedeliste"/>
              <w:numPr>
                <w:ilvl w:val="0"/>
                <w:numId w:val="4"/>
              </w:numPr>
            </w:pPr>
            <w:r>
              <w:t>Etape 5 : parler pour présenter le projet</w:t>
            </w:r>
          </w:p>
          <w:p w:rsidR="00C45C6C" w:rsidRDefault="00C45C6C">
            <w:pPr>
              <w:pStyle w:val="Paragraphedeliste"/>
              <w:numPr>
                <w:ilvl w:val="0"/>
                <w:numId w:val="4"/>
              </w:numPr>
            </w:pPr>
            <w:r>
              <w:t>Etape 6 : présenter le projet lors du forum EDD le 23 ou le 24 /01/ 2014(</w:t>
            </w:r>
            <w:r>
              <w:rPr>
                <w:color w:val="FF0000"/>
                <w:sz w:val="16"/>
                <w:szCs w:val="16"/>
              </w:rPr>
              <w:t>date variant en fonction des organisateurs)</w:t>
            </w:r>
          </w:p>
        </w:tc>
      </w:tr>
      <w:tr w:rsidR="00C45C6C" w:rsidTr="00C45C6C">
        <w:trPr>
          <w:gridAfter w:val="1"/>
          <w:wAfter w:w="38" w:type="dxa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C" w:rsidRDefault="00C45C6C">
            <w:pPr>
              <w:rPr>
                <w:b/>
              </w:rPr>
            </w:pPr>
          </w:p>
          <w:p w:rsidR="00C45C6C" w:rsidRDefault="00C45C6C">
            <w:pPr>
              <w:rPr>
                <w:b/>
              </w:rPr>
            </w:pPr>
            <w:r>
              <w:rPr>
                <w:b/>
              </w:rPr>
              <w:t>Effets attendus</w:t>
            </w:r>
          </w:p>
        </w:tc>
        <w:tc>
          <w:tcPr>
            <w:tcW w:w="9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C" w:rsidRDefault="00C45C6C"/>
          <w:p w:rsidR="00C45C6C" w:rsidRDefault="00C45C6C">
            <w:r>
              <w:t>•Savoir distinguer le passé récent du passé éloigné</w:t>
            </w:r>
          </w:p>
          <w:p w:rsidR="00C45C6C" w:rsidRDefault="00C45C6C">
            <w:r>
              <w:t>•Prendre conscience de la valeur des habitudes écologiques et économiques de nos grands-parents et réfléchir à ceux que nous pouvons imiter aujourd’hui pour se montrer éco-responsable</w:t>
            </w:r>
          </w:p>
          <w:p w:rsidR="00C45C6C" w:rsidRDefault="00C45C6C">
            <w:r>
              <w:t>•S’exprimer clairement en respectant les règles d’échange et à l’écrit en utilisant le vocabulaire adapté</w:t>
            </w:r>
          </w:p>
          <w:p w:rsidR="00C45C6C" w:rsidRDefault="00C45C6C"/>
        </w:tc>
      </w:tr>
      <w:tr w:rsidR="00C45C6C" w:rsidTr="00C45C6C">
        <w:trPr>
          <w:gridAfter w:val="1"/>
          <w:wAfter w:w="38" w:type="dxa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C" w:rsidRDefault="00C45C6C">
            <w:pPr>
              <w:rPr>
                <w:b/>
              </w:rPr>
            </w:pPr>
          </w:p>
          <w:p w:rsidR="00C45C6C" w:rsidRDefault="00C45C6C">
            <w:pPr>
              <w:rPr>
                <w:b/>
              </w:rPr>
            </w:pPr>
            <w:r>
              <w:rPr>
                <w:b/>
              </w:rPr>
              <w:t>Critères d’évaluation</w:t>
            </w:r>
          </w:p>
        </w:tc>
        <w:tc>
          <w:tcPr>
            <w:tcW w:w="9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C" w:rsidRDefault="00C45C6C"/>
          <w:p w:rsidR="00C45C6C" w:rsidRDefault="00C45C6C">
            <w:r>
              <w:t>•Réinvestissement du vocabulaire oral et écrit</w:t>
            </w:r>
          </w:p>
          <w:p w:rsidR="00C45C6C" w:rsidRDefault="00C45C6C">
            <w:r>
              <w:t>•Respect des règles d’échange (parler et écouter en respectant son tour)</w:t>
            </w:r>
          </w:p>
          <w:p w:rsidR="00C45C6C" w:rsidRDefault="00C45C6C">
            <w:r>
              <w:t>•Représentation  des différents éléments de la maison créole qui permettaient de récupérer l’eau</w:t>
            </w:r>
          </w:p>
          <w:p w:rsidR="00C45C6C" w:rsidRDefault="00C45C6C">
            <w:pPr>
              <w:pStyle w:val="Paragraphedeliste"/>
              <w:numPr>
                <w:ilvl w:val="0"/>
                <w:numId w:val="5"/>
              </w:numPr>
            </w:pPr>
            <w:r>
              <w:t>Explication orale de la façon dont  on récupérait et stockait l’eau avec le vocabulaire adapté</w:t>
            </w:r>
          </w:p>
          <w:p w:rsidR="00C45C6C" w:rsidRDefault="00C45C6C">
            <w:pPr>
              <w:pStyle w:val="Paragraphedeliste"/>
              <w:numPr>
                <w:ilvl w:val="0"/>
                <w:numId w:val="5"/>
              </w:numPr>
            </w:pPr>
            <w:r>
              <w:t>Encourager ses paires à développer des gestes éco-responsables</w:t>
            </w:r>
          </w:p>
        </w:tc>
      </w:tr>
      <w:tr w:rsidR="00C45C6C" w:rsidTr="00C45C6C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C" w:rsidRDefault="00C45C6C">
            <w:pPr>
              <w:rPr>
                <w:b/>
              </w:rPr>
            </w:pPr>
          </w:p>
          <w:p w:rsidR="00C45C6C" w:rsidRDefault="00C45C6C">
            <w:pPr>
              <w:rPr>
                <w:b/>
              </w:rPr>
            </w:pPr>
            <w:r>
              <w:rPr>
                <w:b/>
              </w:rPr>
              <w:t xml:space="preserve">Moyens </w:t>
            </w:r>
          </w:p>
          <w:p w:rsidR="00C45C6C" w:rsidRDefault="00C45C6C">
            <w:pPr>
              <w:rPr>
                <w:b/>
              </w:rPr>
            </w:pPr>
            <w:r>
              <w:rPr>
                <w:b/>
              </w:rPr>
              <w:t>Nécessaires</w:t>
            </w:r>
          </w:p>
          <w:p w:rsidR="00C45C6C" w:rsidRDefault="00C45C6C">
            <w:pPr>
              <w:rPr>
                <w:b/>
              </w:rPr>
            </w:pPr>
          </w:p>
        </w:tc>
        <w:tc>
          <w:tcPr>
            <w:tcW w:w="9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6C" w:rsidRDefault="00C45C6C">
            <w:r>
              <w:t>maison créole, 2 rouleaux de carton ondulé gris, matériaux de récupération (briquettes vides, rouleaux en carton ou en plastique vides de 1 ou 2 cm de diamètre) papier alu, fil de fer fin, ciseaux, cutter, colle tous matériaux, 1 appareil –photo, 1 bus, 6 accompagnateurs, 1 enseignant -remplaçant.</w:t>
            </w:r>
          </w:p>
        </w:tc>
      </w:tr>
    </w:tbl>
    <w:p w:rsidR="00C45C6C" w:rsidRDefault="00C45C6C" w:rsidP="00C45C6C"/>
    <w:p w:rsidR="00E90FC1" w:rsidRDefault="00E90FC1"/>
    <w:sectPr w:rsidR="00E90FC1" w:rsidSect="00C45C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B6178"/>
    <w:multiLevelType w:val="hybridMultilevel"/>
    <w:tmpl w:val="3D08B1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9F0723"/>
    <w:multiLevelType w:val="multilevel"/>
    <w:tmpl w:val="FAE25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4527CF"/>
    <w:multiLevelType w:val="multilevel"/>
    <w:tmpl w:val="B86A4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E82F5B"/>
    <w:multiLevelType w:val="hybridMultilevel"/>
    <w:tmpl w:val="E4A2AE3C"/>
    <w:lvl w:ilvl="0" w:tplc="39FA75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EE5264"/>
    <w:multiLevelType w:val="hybridMultilevel"/>
    <w:tmpl w:val="81B6BBC6"/>
    <w:lvl w:ilvl="0" w:tplc="9E326CF0">
      <w:numFmt w:val="bullet"/>
      <w:lvlText w:val="•"/>
      <w:lvlJc w:val="left"/>
      <w:pPr>
        <w:ind w:left="750" w:hanging="390"/>
      </w:pPr>
      <w:rPr>
        <w:rFonts w:ascii="Calibri" w:eastAsiaTheme="minorEastAsia" w:hAnsi="Calibri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</w:compat>
  <w:rsids>
    <w:rsidRoot w:val="00C45C6C"/>
    <w:rsid w:val="00161582"/>
    <w:rsid w:val="001921C8"/>
    <w:rsid w:val="008E07DE"/>
    <w:rsid w:val="00AE434F"/>
    <w:rsid w:val="00C45C6C"/>
    <w:rsid w:val="00E90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C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5C6C"/>
    <w:pPr>
      <w:ind w:left="720"/>
      <w:contextualSpacing/>
    </w:pPr>
  </w:style>
  <w:style w:type="paragraph" w:customStyle="1" w:styleId="western">
    <w:name w:val="western"/>
    <w:basedOn w:val="Normal"/>
    <w:rsid w:val="00C4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C45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9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2492</Characters>
  <Application>Microsoft Office Word</Application>
  <DocSecurity>0</DocSecurity>
  <Lines>20</Lines>
  <Paragraphs>5</Paragraphs>
  <ScaleCrop>false</ScaleCrop>
  <Company>TOSHIBA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LAFORTUNE</dc:creator>
  <cp:lastModifiedBy>LAFORTUNE</cp:lastModifiedBy>
  <cp:revision>2</cp:revision>
  <dcterms:created xsi:type="dcterms:W3CDTF">2014-01-17T14:06:00Z</dcterms:created>
  <dcterms:modified xsi:type="dcterms:W3CDTF">2014-01-17T14:06:00Z</dcterms:modified>
</cp:coreProperties>
</file>