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shd w:fill="auto" w:val="clear"/>
        </w:rPr>
        <w:t xml:space="preserve">Evolisyon mizik hip hop opéyi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L'intervenant qui se prénomme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Star Jee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nous dit que durant la période du carnaval, il existait des sessions Hip Hop sur l'immeuble de la BNP où les jeunes s'adonnaient à différentes disciplines comme la danse, le graffiti ou encore du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Bicroos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Sur la radio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Kadans FM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, un Dj proposait des sons qu'ils ne connaissaient pas à l'époque avant de découvrir que tous ces artistes et toute cette génération et ce qui deviendra par la suite leur influence, venaient de New-York. 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C'est suite à cela qu'ils ont eu envie d'écrire leurs propres textes et petit à petit de s'essayer à l'écriture en langue créole.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On apprend aussi que parallèlement à leur évolution vers un Hip Hop créole, la Martinique à travers des groupes comme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Nègkipakafèlafèt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s'inscrivait dans la même démarche mais avec une identité un peu plus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hardcore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, un peu plus dure où il s'agissait pour eux de brailler leurs textes au micro.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Les radios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Gayak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et par la suite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Radio Tanbou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et l'émission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105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Freestyle Fm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ont contribué fortement à l'émergence du mouvement Hip Hop en Guadeloupe favorisant le développement et le succès d'artistes et de groupes comme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Fuckly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Daly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 et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La Horde Noire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4"/>
          <w:shd w:fill="auto" w:val="clear"/>
        </w:rPr>
        <w:t xml:space="preserve">Karukera Crew, tysmé</w:t>
      </w:r>
      <w:r>
        <w:rPr>
          <w:rFonts w:ascii="Verdana" w:hAnsi="Verdana" w:cs="Verdana" w:eastAsia="Verdana"/>
          <w:color w:val="auto"/>
          <w:spacing w:val="0"/>
          <w:position w:val="0"/>
          <w:sz w:val="24"/>
          <w:shd w:fill="auto" w:val="clear"/>
        </w:rPr>
        <w:t xml:space="preserve">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