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FFC0C" w14:textId="77777777" w:rsidR="006E1DBE" w:rsidRPr="00953E38" w:rsidRDefault="006E1DBE" w:rsidP="006E1DBE">
      <w:pPr>
        <w:jc w:val="center"/>
        <w:rPr>
          <w:rFonts w:ascii="Arial" w:hAnsi="Arial" w:cs="Arial"/>
          <w:color w:val="000090"/>
          <w:sz w:val="24"/>
          <w:szCs w:val="24"/>
        </w:rPr>
      </w:pPr>
      <w:r w:rsidRPr="00953E38">
        <w:rPr>
          <w:rFonts w:ascii="Arial" w:hAnsi="Arial" w:cs="Arial"/>
          <w:color w:val="000090"/>
          <w:sz w:val="24"/>
          <w:szCs w:val="24"/>
        </w:rPr>
        <w:t xml:space="preserve">Fiche d’aide à la conception </w:t>
      </w:r>
      <w:r w:rsidR="00AB3898">
        <w:rPr>
          <w:rFonts w:ascii="Arial" w:hAnsi="Arial" w:cs="Arial"/>
          <w:color w:val="000090"/>
          <w:sz w:val="24"/>
          <w:szCs w:val="24"/>
        </w:rPr>
        <w:t>d’une</w:t>
      </w:r>
      <w:r w:rsidRPr="00953E38">
        <w:rPr>
          <w:rFonts w:ascii="Arial" w:hAnsi="Arial" w:cs="Arial"/>
          <w:color w:val="000090"/>
          <w:sz w:val="24"/>
          <w:szCs w:val="24"/>
        </w:rPr>
        <w:t xml:space="preserve"> séquence d’éveil aux langues</w:t>
      </w:r>
    </w:p>
    <w:p w14:paraId="766532A5" w14:textId="77777777" w:rsidR="006E1DBE" w:rsidRPr="003F5AE6" w:rsidRDefault="006E1DBE" w:rsidP="006E1DB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986" w:tblpY="1970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918"/>
        <w:gridCol w:w="3933"/>
        <w:gridCol w:w="3622"/>
      </w:tblGrid>
      <w:tr w:rsidR="006E1DBE" w:rsidRPr="00636EE1" w14:paraId="4FC9DB8C" w14:textId="77777777" w:rsidTr="006C32E0">
        <w:trPr>
          <w:trHeight w:val="1547"/>
        </w:trPr>
        <w:tc>
          <w:tcPr>
            <w:tcW w:w="14893" w:type="dxa"/>
            <w:gridSpan w:val="4"/>
          </w:tcPr>
          <w:p w14:paraId="2354DF6D" w14:textId="77777777" w:rsidR="00646BFD" w:rsidRDefault="006C32E0" w:rsidP="00823E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Niveau :</w:t>
            </w:r>
            <w:r w:rsidR="00BE7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Nombre de séances :</w:t>
            </w:r>
          </w:p>
          <w:p w14:paraId="0A0C1944" w14:textId="77777777" w:rsidR="006E1DBE" w:rsidRPr="00997E8A" w:rsidRDefault="006E1DBE" w:rsidP="00823E5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Titre de la séquence : </w:t>
            </w:r>
            <w:r w:rsidR="00BE7760">
              <w:rPr>
                <w:rFonts w:ascii="Arial" w:hAnsi="Arial" w:cs="Arial"/>
                <w:b/>
                <w:bCs/>
                <w:sz w:val="24"/>
                <w:szCs w:val="24"/>
              </w:rPr>
              <w:t>« … »</w:t>
            </w:r>
          </w:p>
          <w:p w14:paraId="0D31EFD1" w14:textId="77777777" w:rsidR="006E1DBE" w:rsidRPr="006C32E0" w:rsidRDefault="006E1DBE" w:rsidP="006C32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Objectif pédagogique de la séquence : </w:t>
            </w:r>
          </w:p>
        </w:tc>
      </w:tr>
      <w:tr w:rsidR="006E1DBE" w:rsidRPr="00636EE1" w14:paraId="13EDEA6F" w14:textId="77777777" w:rsidTr="00646BFD">
        <w:trPr>
          <w:trHeight w:val="436"/>
        </w:trPr>
        <w:tc>
          <w:tcPr>
            <w:tcW w:w="3420" w:type="dxa"/>
          </w:tcPr>
          <w:p w14:paraId="0DF873A9" w14:textId="77777777" w:rsidR="006E1DBE" w:rsidRPr="00636EE1" w:rsidRDefault="006E1DBE" w:rsidP="00823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Domaines concernés</w:t>
            </w:r>
          </w:p>
        </w:tc>
        <w:tc>
          <w:tcPr>
            <w:tcW w:w="3918" w:type="dxa"/>
          </w:tcPr>
          <w:p w14:paraId="0F79E028" w14:textId="77777777" w:rsidR="006E1DBE" w:rsidRPr="00636EE1" w:rsidRDefault="006E1DBE" w:rsidP="00823E5F">
            <w:pPr>
              <w:pStyle w:val="Corpsdetexte2"/>
              <w:jc w:val="center"/>
              <w:rPr>
                <w:rFonts w:ascii="Arial" w:hAnsi="Arial" w:cs="Arial"/>
                <w:b/>
                <w:bCs/>
              </w:rPr>
            </w:pPr>
            <w:r w:rsidRPr="00636EE1">
              <w:rPr>
                <w:rFonts w:ascii="Arial" w:hAnsi="Arial" w:cs="Arial"/>
                <w:b/>
                <w:bCs/>
              </w:rPr>
              <w:t>Compétences visées</w:t>
            </w:r>
          </w:p>
        </w:tc>
        <w:tc>
          <w:tcPr>
            <w:tcW w:w="3933" w:type="dxa"/>
          </w:tcPr>
          <w:p w14:paraId="51991621" w14:textId="77777777" w:rsidR="006E1DBE" w:rsidRPr="00636EE1" w:rsidRDefault="006E1DBE" w:rsidP="00823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Objectifs</w:t>
            </w:r>
          </w:p>
        </w:tc>
        <w:tc>
          <w:tcPr>
            <w:tcW w:w="3622" w:type="dxa"/>
          </w:tcPr>
          <w:p w14:paraId="78F2C148" w14:textId="77777777" w:rsidR="006E1DBE" w:rsidRPr="00636EE1" w:rsidRDefault="006E1DBE" w:rsidP="00823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Supports</w:t>
            </w:r>
          </w:p>
        </w:tc>
      </w:tr>
      <w:tr w:rsidR="006E1DBE" w:rsidRPr="00636EE1" w14:paraId="4B5840A7" w14:textId="77777777" w:rsidTr="00646BFD">
        <w:trPr>
          <w:trHeight w:val="2387"/>
        </w:trPr>
        <w:tc>
          <w:tcPr>
            <w:tcW w:w="3420" w:type="dxa"/>
            <w:vMerge w:val="restart"/>
            <w:vAlign w:val="center"/>
          </w:tcPr>
          <w:p w14:paraId="294760CB" w14:textId="77777777" w:rsidR="006E1DBE" w:rsidRPr="00636EE1" w:rsidRDefault="006E1DBE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915A0" w14:textId="77777777" w:rsidR="006E1DBE" w:rsidRPr="00FC1450" w:rsidRDefault="006E1DBE" w:rsidP="00823E5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1450">
              <w:rPr>
                <w:rFonts w:ascii="Arial" w:hAnsi="Arial" w:cs="Arial"/>
                <w:b/>
                <w:bCs/>
                <w:color w:val="CD232C"/>
                <w:sz w:val="24"/>
                <w:szCs w:val="24"/>
              </w:rPr>
              <w:t>1. Mobiliser le langage dans toutes ses dimensions</w:t>
            </w:r>
            <w:r w:rsidRPr="00FC14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14:paraId="1E9F78B6" w14:textId="77777777" w:rsidR="006E1DBE" w:rsidRPr="00636EE1" w:rsidRDefault="006E1DBE" w:rsidP="009D6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sz w:val="24"/>
                <w:szCs w:val="24"/>
              </w:rPr>
              <w:t>Oral</w:t>
            </w:r>
          </w:p>
          <w:p w14:paraId="66E6B2EF" w14:textId="77777777" w:rsidR="006E1DBE" w:rsidRPr="009E478A" w:rsidRDefault="005B623A" w:rsidP="00823E5F">
            <w:pPr>
              <w:jc w:val="center"/>
              <w:rPr>
                <w:rFonts w:ascii="Arial" w:hAnsi="Arial" w:cs="Arial"/>
              </w:rPr>
            </w:pPr>
            <w:r w:rsidRPr="009E478A">
              <w:rPr>
                <w:rFonts w:ascii="Arial" w:hAnsi="Arial" w:cs="Arial"/>
              </w:rPr>
              <w:t>Oser entrer en communication</w:t>
            </w:r>
          </w:p>
          <w:p w14:paraId="3B6B6C57" w14:textId="77777777" w:rsidR="00713E37" w:rsidRDefault="00713E37" w:rsidP="00823E5F">
            <w:pPr>
              <w:jc w:val="center"/>
              <w:rPr>
                <w:rFonts w:ascii="Arial" w:hAnsi="Arial" w:cs="Arial"/>
              </w:rPr>
            </w:pPr>
            <w:r w:rsidRPr="00636EE1">
              <w:rPr>
                <w:rFonts w:ascii="Arial" w:hAnsi="Arial" w:cs="Arial"/>
              </w:rPr>
              <w:t>Commencer à réfléchir sur la langue et acquérir une conscience phonologique</w:t>
            </w:r>
          </w:p>
          <w:p w14:paraId="23282691" w14:textId="77777777" w:rsidR="00ED7F92" w:rsidRDefault="00ED7F92" w:rsidP="00823E5F">
            <w:pPr>
              <w:jc w:val="center"/>
              <w:rPr>
                <w:rFonts w:ascii="Arial" w:hAnsi="Arial" w:cs="Arial"/>
              </w:rPr>
            </w:pPr>
            <w:r w:rsidRPr="007727E6">
              <w:rPr>
                <w:rFonts w:ascii="Arial" w:hAnsi="Arial" w:cs="Arial"/>
              </w:rPr>
              <w:t>Échanger et réfléchir avec les autres</w:t>
            </w:r>
          </w:p>
          <w:p w14:paraId="565C3DCD" w14:textId="77777777" w:rsidR="00E938A8" w:rsidRPr="00636EE1" w:rsidRDefault="00E938A8" w:rsidP="0082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Dire de mémoire et de manière expressive plusieurs comptines et poèmes</w:t>
            </w:r>
          </w:p>
        </w:tc>
        <w:tc>
          <w:tcPr>
            <w:tcW w:w="3933" w:type="dxa"/>
          </w:tcPr>
          <w:p w14:paraId="2BBBB2FF" w14:textId="77777777" w:rsidR="009D6DAC" w:rsidRDefault="009D6DAC" w:rsidP="00823E5F">
            <w:pPr>
              <w:pStyle w:val="NormalCouleur"/>
            </w:pPr>
          </w:p>
          <w:p w14:paraId="5ACEAC17" w14:textId="77777777" w:rsidR="00713E37" w:rsidRPr="00713E37" w:rsidRDefault="00713E37" w:rsidP="00823E5F">
            <w:pPr>
              <w:pStyle w:val="NormalCouleur"/>
              <w:rPr>
                <w:color w:val="auto"/>
                <w:sz w:val="22"/>
                <w:szCs w:val="22"/>
              </w:rPr>
            </w:pPr>
          </w:p>
          <w:p w14:paraId="45ACC4D3" w14:textId="77777777" w:rsidR="006E1DBE" w:rsidRPr="000E5BE4" w:rsidRDefault="006E1DBE" w:rsidP="00823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D6DAC">
              <w:rPr>
                <w:rFonts w:ascii="Arial" w:hAnsi="Arial" w:cs="Arial"/>
              </w:rPr>
              <w:t>S’intéresser aux mots nouveaux rencontrés afin de les comprendre</w:t>
            </w:r>
          </w:p>
          <w:p w14:paraId="10079DA9" w14:textId="77777777" w:rsidR="006E1DBE" w:rsidRDefault="00613A64" w:rsidP="0061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Exprimer ses émotions, ses goûts</w:t>
            </w:r>
          </w:p>
          <w:p w14:paraId="0F38090E" w14:textId="77777777" w:rsidR="008202DB" w:rsidRDefault="008202DB" w:rsidP="008202DB">
            <w:pPr>
              <w:pStyle w:val="NormalCouleur"/>
              <w:rPr>
                <w:color w:val="auto"/>
                <w:sz w:val="22"/>
                <w:szCs w:val="22"/>
              </w:rPr>
            </w:pPr>
            <w:r>
              <w:t xml:space="preserve">- </w:t>
            </w:r>
            <w:r>
              <w:rPr>
                <w:color w:val="auto"/>
                <w:sz w:val="22"/>
                <w:szCs w:val="22"/>
              </w:rPr>
              <w:t>Utiliser le langage dans des jeux à plusieurs</w:t>
            </w:r>
          </w:p>
          <w:p w14:paraId="73C01B73" w14:textId="77777777" w:rsidR="008202DB" w:rsidRPr="009D6DAC" w:rsidRDefault="008202DB" w:rsidP="0061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2BEA01EA" w14:textId="77777777" w:rsidR="006E1DBE" w:rsidRPr="00636EE1" w:rsidRDefault="006E1DBE" w:rsidP="00823E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BE" w:rsidRPr="00782985" w14:paraId="3C427A5A" w14:textId="77777777" w:rsidTr="00FF6C0A">
        <w:trPr>
          <w:trHeight w:val="1148"/>
        </w:trPr>
        <w:tc>
          <w:tcPr>
            <w:tcW w:w="3420" w:type="dxa"/>
            <w:vMerge/>
            <w:vAlign w:val="center"/>
          </w:tcPr>
          <w:p w14:paraId="13B52DEC" w14:textId="77777777" w:rsidR="006E1DBE" w:rsidRPr="00782985" w:rsidRDefault="006E1DBE" w:rsidP="00823E5F">
            <w:pPr>
              <w:rPr>
                <w:rFonts w:ascii="Arial" w:hAnsi="Arial" w:cs="Arial"/>
                <w:b/>
              </w:rPr>
            </w:pPr>
          </w:p>
        </w:tc>
        <w:tc>
          <w:tcPr>
            <w:tcW w:w="3918" w:type="dxa"/>
          </w:tcPr>
          <w:p w14:paraId="28AF75C0" w14:textId="77777777" w:rsidR="006E1DBE" w:rsidRPr="00782985" w:rsidRDefault="006E1DBE" w:rsidP="009A0784">
            <w:pPr>
              <w:jc w:val="center"/>
              <w:rPr>
                <w:rFonts w:ascii="Arial" w:hAnsi="Arial" w:cs="Arial"/>
              </w:rPr>
            </w:pPr>
            <w:r w:rsidRPr="00782985">
              <w:rPr>
                <w:rFonts w:ascii="Arial" w:hAnsi="Arial" w:cs="Arial"/>
              </w:rPr>
              <w:t>Ecrit</w:t>
            </w:r>
          </w:p>
          <w:p w14:paraId="6E45175F" w14:textId="77777777" w:rsidR="005B623A" w:rsidRPr="00782985" w:rsidRDefault="005B623A" w:rsidP="009A078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85">
              <w:rPr>
                <w:rFonts w:ascii="Arial" w:hAnsi="Arial" w:cs="Arial"/>
                <w:sz w:val="22"/>
                <w:szCs w:val="22"/>
              </w:rPr>
              <w:t>Écouter de l’écrit et comprendre</w:t>
            </w:r>
          </w:p>
          <w:p w14:paraId="6B9E826F" w14:textId="77777777" w:rsidR="005B623A" w:rsidRPr="00782985" w:rsidRDefault="00E32566" w:rsidP="00E32566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933" w:type="dxa"/>
          </w:tcPr>
          <w:p w14:paraId="3AFEBDF5" w14:textId="77777777" w:rsidR="006E1DBE" w:rsidRPr="00782985" w:rsidRDefault="00FF6C0A" w:rsidP="00FF6C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B623A" w:rsidRPr="00782985">
              <w:rPr>
                <w:rFonts w:ascii="Arial" w:hAnsi="Arial" w:cs="Arial"/>
              </w:rPr>
              <w:t>Commencer à comprendre des textes écrits, sans</w:t>
            </w:r>
            <w:r w:rsidR="00782985" w:rsidRPr="00782985">
              <w:rPr>
                <w:rFonts w:ascii="Arial" w:hAnsi="Arial" w:cs="Arial"/>
              </w:rPr>
              <w:t xml:space="preserve"> autre aide que l’écrit entendu</w:t>
            </w:r>
          </w:p>
        </w:tc>
        <w:tc>
          <w:tcPr>
            <w:tcW w:w="3622" w:type="dxa"/>
          </w:tcPr>
          <w:p w14:paraId="59CA2D8E" w14:textId="77777777" w:rsidR="006E1DBE" w:rsidRPr="00782985" w:rsidRDefault="006E1DBE" w:rsidP="00823E5F">
            <w:pPr>
              <w:autoSpaceDE w:val="0"/>
              <w:autoSpaceDN w:val="0"/>
              <w:adjustRightInd w:val="0"/>
              <w:rPr>
                <w:rFonts w:ascii="Arial" w:hAnsi="Arial" w:cs="Arial"/>
                <w:color w:val="3B3B3B"/>
              </w:rPr>
            </w:pPr>
          </w:p>
        </w:tc>
      </w:tr>
      <w:tr w:rsidR="006E1DBE" w:rsidRPr="00636EE1" w14:paraId="30EAE872" w14:textId="77777777" w:rsidTr="00FF6C0A">
        <w:trPr>
          <w:trHeight w:val="2833"/>
        </w:trPr>
        <w:tc>
          <w:tcPr>
            <w:tcW w:w="3420" w:type="dxa"/>
            <w:vAlign w:val="center"/>
          </w:tcPr>
          <w:p w14:paraId="5D5C9966" w14:textId="77777777" w:rsidR="006E1DBE" w:rsidRPr="00636EE1" w:rsidRDefault="006E1DBE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5BB91" w14:textId="77777777" w:rsidR="006E1DBE" w:rsidRPr="00636EE1" w:rsidRDefault="006E1DBE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bCs/>
                <w:color w:val="CD232C"/>
                <w:sz w:val="24"/>
                <w:szCs w:val="24"/>
              </w:rPr>
              <w:t>2. Agir, s’exprimer, comprendre à travers l’activité physique.</w:t>
            </w:r>
            <w:r w:rsidRPr="00636E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14:paraId="73A97786" w14:textId="77777777" w:rsidR="006E1DBE" w:rsidRPr="00636EE1" w:rsidRDefault="006E1DBE" w:rsidP="009A0784">
            <w:pPr>
              <w:pStyle w:val="Corpsdetexte2"/>
              <w:jc w:val="center"/>
              <w:rPr>
                <w:rFonts w:ascii="Arial" w:hAnsi="Arial" w:cs="Arial"/>
              </w:rPr>
            </w:pPr>
          </w:p>
          <w:p w14:paraId="475B4551" w14:textId="77777777" w:rsidR="006E1DBE" w:rsidRPr="009A0784" w:rsidRDefault="009A0784" w:rsidP="009A0784">
            <w:pPr>
              <w:pStyle w:val="Corpsdetex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784">
              <w:rPr>
                <w:rFonts w:ascii="Arial" w:hAnsi="Arial" w:cs="Arial"/>
                <w:sz w:val="22"/>
                <w:szCs w:val="22"/>
              </w:rPr>
              <w:t>Collaborer, coopérer, s’opposer</w:t>
            </w:r>
          </w:p>
          <w:p w14:paraId="137F1529" w14:textId="77777777" w:rsidR="006E1DBE" w:rsidRDefault="006E1DBE" w:rsidP="009A0784">
            <w:pPr>
              <w:pStyle w:val="Corpsdetexte2"/>
              <w:jc w:val="center"/>
              <w:rPr>
                <w:rFonts w:ascii="Arial" w:hAnsi="Arial" w:cs="Arial"/>
              </w:rPr>
            </w:pPr>
          </w:p>
          <w:p w14:paraId="0D5B8C7B" w14:textId="4DCF9E6A" w:rsidR="009A0784" w:rsidRDefault="009A0784" w:rsidP="009A0784">
            <w:pPr>
              <w:pStyle w:val="NormalCouleur"/>
              <w:jc w:val="center"/>
              <w:rPr>
                <w:color w:val="auto"/>
                <w:sz w:val="22"/>
                <w:szCs w:val="22"/>
              </w:rPr>
            </w:pPr>
            <w:r w:rsidRPr="00FC040B">
              <w:rPr>
                <w:color w:val="auto"/>
                <w:sz w:val="22"/>
                <w:szCs w:val="22"/>
              </w:rPr>
              <w:t xml:space="preserve">Adapter ses équilibres et ses déplacements à des environnements ou </w:t>
            </w:r>
            <w:r w:rsidR="00270575" w:rsidRPr="00FC040B">
              <w:rPr>
                <w:color w:val="auto"/>
                <w:sz w:val="22"/>
                <w:szCs w:val="22"/>
              </w:rPr>
              <w:t>des contraintes variées</w:t>
            </w:r>
          </w:p>
          <w:p w14:paraId="0C290235" w14:textId="77777777" w:rsidR="006E1DBE" w:rsidRPr="00636EE1" w:rsidRDefault="006E1DBE" w:rsidP="00ED7F92">
            <w:pPr>
              <w:pStyle w:val="Corpsdetexte2"/>
              <w:rPr>
                <w:rFonts w:ascii="Arial" w:hAnsi="Arial" w:cs="Arial"/>
              </w:rPr>
            </w:pPr>
          </w:p>
          <w:p w14:paraId="1C467596" w14:textId="77777777" w:rsidR="009A0784" w:rsidRPr="00FC040B" w:rsidRDefault="009A0784" w:rsidP="009A0784">
            <w:pPr>
              <w:pStyle w:val="NormalCouleur"/>
              <w:jc w:val="center"/>
              <w:rPr>
                <w:color w:val="auto"/>
                <w:sz w:val="22"/>
                <w:szCs w:val="22"/>
              </w:rPr>
            </w:pPr>
            <w:r w:rsidRPr="00FC040B">
              <w:rPr>
                <w:color w:val="auto"/>
                <w:sz w:val="22"/>
                <w:szCs w:val="22"/>
              </w:rPr>
              <w:t>Communiquer avec les autres au travers d’actions à visée expressive ou artistique</w:t>
            </w:r>
          </w:p>
          <w:p w14:paraId="5619B629" w14:textId="77777777" w:rsidR="006E1DBE" w:rsidRPr="00636EE1" w:rsidRDefault="006E1DBE" w:rsidP="00B41B01">
            <w:pPr>
              <w:pStyle w:val="Corpsdetexte2"/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336E255A" w14:textId="77777777" w:rsidR="006E1DBE" w:rsidRDefault="006E1DBE" w:rsidP="00823E5F">
            <w:pPr>
              <w:pStyle w:val="NormalCouleur"/>
              <w:rPr>
                <w:color w:val="auto"/>
                <w:sz w:val="22"/>
                <w:szCs w:val="22"/>
              </w:rPr>
            </w:pPr>
          </w:p>
          <w:p w14:paraId="239BBB19" w14:textId="77777777" w:rsidR="00283ECF" w:rsidRDefault="00283ECF" w:rsidP="00283ECF">
            <w:pPr>
              <w:pStyle w:val="NormalCouleu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283ECF">
              <w:rPr>
                <w:color w:val="auto"/>
                <w:sz w:val="22"/>
                <w:szCs w:val="22"/>
              </w:rPr>
              <w:t>Découvrir des jeux moteurs vécus en collectif.</w:t>
            </w:r>
          </w:p>
          <w:p w14:paraId="286579E9" w14:textId="77777777" w:rsidR="00283ECF" w:rsidRPr="00283ECF" w:rsidRDefault="00283ECF" w:rsidP="00283ECF">
            <w:pPr>
              <w:pStyle w:val="NormalCouleur"/>
              <w:rPr>
                <w:color w:val="auto"/>
                <w:sz w:val="22"/>
                <w:szCs w:val="22"/>
              </w:rPr>
            </w:pPr>
          </w:p>
          <w:p w14:paraId="5802B297" w14:textId="77777777" w:rsidR="006E1DBE" w:rsidRPr="00FF6C0A" w:rsidRDefault="00283ECF" w:rsidP="009A0784">
            <w:pPr>
              <w:pStyle w:val="NormalCouleu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283ECF">
              <w:rPr>
                <w:color w:val="auto"/>
                <w:sz w:val="22"/>
                <w:szCs w:val="22"/>
              </w:rPr>
              <w:t>Entrer au contact du corps de l’autre, apprendre à le respecter et explorer des actions en relation avec des intentions de coopération ou d’opposition spécifiques (saisir, soulever, pousser, tirer).</w:t>
            </w:r>
          </w:p>
        </w:tc>
        <w:tc>
          <w:tcPr>
            <w:tcW w:w="3622" w:type="dxa"/>
          </w:tcPr>
          <w:p w14:paraId="7A8A279D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  <w:p w14:paraId="211EAD4B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</w:tc>
      </w:tr>
      <w:tr w:rsidR="006E1DBE" w:rsidRPr="00636EE1" w14:paraId="1180DBE5" w14:textId="77777777" w:rsidTr="00646BFD">
        <w:trPr>
          <w:trHeight w:val="3810"/>
        </w:trPr>
        <w:tc>
          <w:tcPr>
            <w:tcW w:w="3420" w:type="dxa"/>
            <w:vAlign w:val="center"/>
          </w:tcPr>
          <w:p w14:paraId="3EE41ADB" w14:textId="77777777" w:rsidR="006E1DBE" w:rsidRPr="00636EE1" w:rsidRDefault="006E1DBE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71B4D" w14:textId="77777777" w:rsidR="006E1DBE" w:rsidRPr="00636EE1" w:rsidRDefault="006E1DBE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bCs/>
                <w:color w:val="CD232C"/>
                <w:sz w:val="24"/>
                <w:szCs w:val="24"/>
              </w:rPr>
              <w:t>3. Agir, s’exprimer, comprendre à travers l’activité artistique.</w:t>
            </w:r>
            <w:r w:rsidRPr="00636E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14:paraId="700F2758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  <w:p w14:paraId="10655B06" w14:textId="77777777" w:rsidR="00ED7F92" w:rsidRPr="00705FAE" w:rsidRDefault="00ED7F92" w:rsidP="00ED7F92">
            <w:pPr>
              <w:pStyle w:val="NormalCouleur"/>
              <w:jc w:val="center"/>
              <w:rPr>
                <w:rFonts w:cs="Arial"/>
                <w:color w:val="auto"/>
                <w:sz w:val="22"/>
                <w:szCs w:val="22"/>
                <w:lang w:eastAsia="hi-IN" w:bidi="hi-IN"/>
              </w:rPr>
            </w:pPr>
            <w:r w:rsidRPr="00705FAE">
              <w:rPr>
                <w:rFonts w:cs="Arial"/>
                <w:color w:val="auto"/>
                <w:sz w:val="22"/>
                <w:szCs w:val="22"/>
                <w:lang w:eastAsia="hi-IN" w:bidi="hi-IN"/>
              </w:rPr>
              <w:t>Pratiquer quelques activités des arts du spectacle vivant</w:t>
            </w:r>
            <w:r>
              <w:rPr>
                <w:rFonts w:cs="Arial"/>
                <w:color w:val="auto"/>
                <w:sz w:val="22"/>
                <w:szCs w:val="22"/>
                <w:lang w:eastAsia="hi-IN" w:bidi="hi-IN"/>
              </w:rPr>
              <w:t xml:space="preserve"> (théâtre, danse, mime, marionnettes)</w:t>
            </w:r>
          </w:p>
          <w:p w14:paraId="1B61B8FE" w14:textId="77777777" w:rsidR="00ED7F92" w:rsidRDefault="00ED7F92" w:rsidP="00ED7F9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FAE">
              <w:rPr>
                <w:rFonts w:ascii="Arial" w:hAnsi="Arial" w:cs="Arial"/>
              </w:rPr>
              <w:t>Développer du goût pour les pratiques artistiques</w:t>
            </w:r>
          </w:p>
          <w:p w14:paraId="0F02AA83" w14:textId="77777777" w:rsidR="00AA6386" w:rsidRPr="00705FAE" w:rsidRDefault="00ED7F92" w:rsidP="00FF6C0A">
            <w:pPr>
              <w:pStyle w:val="NormalCouleur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05FAE">
              <w:rPr>
                <w:rFonts w:cs="Arial"/>
                <w:color w:val="auto"/>
                <w:sz w:val="22"/>
                <w:szCs w:val="22"/>
              </w:rPr>
              <w:t>Dessiner</w:t>
            </w:r>
          </w:p>
          <w:p w14:paraId="74542CF1" w14:textId="77777777" w:rsidR="00ED7F92" w:rsidRDefault="00ED7F92" w:rsidP="00ED7F92">
            <w:pPr>
              <w:pStyle w:val="NormalCouleur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05FAE">
              <w:rPr>
                <w:rFonts w:cs="Arial"/>
                <w:color w:val="auto"/>
                <w:sz w:val="22"/>
                <w:szCs w:val="22"/>
              </w:rPr>
              <w:t>Réaliser des compositions plastiques, planes et en volume</w:t>
            </w:r>
          </w:p>
          <w:p w14:paraId="5C4D1315" w14:textId="77777777" w:rsidR="00ED7F92" w:rsidRDefault="00ED7F92" w:rsidP="00ED7F92">
            <w:pPr>
              <w:pStyle w:val="NormalCouleur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14:paraId="13E1FE73" w14:textId="77777777" w:rsidR="006E1DBE" w:rsidRPr="00FF6C0A" w:rsidRDefault="00ED7F92" w:rsidP="00FF6C0A">
            <w:pPr>
              <w:pStyle w:val="NormalCouleur"/>
              <w:jc w:val="center"/>
              <w:rPr>
                <w:color w:val="auto"/>
                <w:sz w:val="22"/>
                <w:szCs w:val="22"/>
                <w:lang w:eastAsia="hi-IN" w:bidi="hi-IN"/>
              </w:rPr>
            </w:pPr>
            <w:r w:rsidRPr="00056FC9">
              <w:rPr>
                <w:color w:val="auto"/>
                <w:sz w:val="22"/>
                <w:szCs w:val="22"/>
                <w:lang w:eastAsia="hi-IN" w:bidi="hi-IN"/>
              </w:rPr>
              <w:t>Jouer avec sa voix et acquérir un répertoire de comptines et de chansons</w:t>
            </w:r>
          </w:p>
        </w:tc>
        <w:tc>
          <w:tcPr>
            <w:tcW w:w="3933" w:type="dxa"/>
          </w:tcPr>
          <w:p w14:paraId="5FEB31E1" w14:textId="77777777" w:rsidR="00BF0102" w:rsidRDefault="006E1DBE" w:rsidP="00BF0102">
            <w:pPr>
              <w:pStyle w:val="NormalCouleur"/>
              <w:jc w:val="center"/>
              <w:rPr>
                <w:color w:val="auto"/>
                <w:sz w:val="22"/>
                <w:szCs w:val="22"/>
                <w:lang w:bidi="hi-IN"/>
              </w:rPr>
            </w:pPr>
            <w:r w:rsidRPr="00705FAE">
              <w:rPr>
                <w:rFonts w:cs="Arial"/>
                <w:color w:val="auto"/>
                <w:sz w:val="22"/>
                <w:szCs w:val="22"/>
                <w:lang w:eastAsia="hi-IN" w:bidi="hi-IN"/>
              </w:rPr>
              <w:t xml:space="preserve"> </w:t>
            </w:r>
            <w:r w:rsidR="00BF0102" w:rsidRPr="00595DA7">
              <w:rPr>
                <w:color w:val="auto"/>
                <w:sz w:val="22"/>
                <w:szCs w:val="22"/>
                <w:lang w:bidi="hi-IN"/>
              </w:rPr>
              <w:t xml:space="preserve"> </w:t>
            </w:r>
          </w:p>
          <w:p w14:paraId="5CE5761A" w14:textId="77777777" w:rsidR="00BF0102" w:rsidRDefault="00BF0102" w:rsidP="00BF0102">
            <w:pPr>
              <w:pStyle w:val="NormalCouleur"/>
              <w:jc w:val="center"/>
              <w:rPr>
                <w:color w:val="auto"/>
                <w:sz w:val="22"/>
                <w:szCs w:val="22"/>
                <w:lang w:bidi="hi-IN"/>
              </w:rPr>
            </w:pPr>
          </w:p>
          <w:p w14:paraId="69F0BCD4" w14:textId="77777777" w:rsidR="00BF0102" w:rsidRDefault="00BF0102" w:rsidP="00BF0102">
            <w:pPr>
              <w:pStyle w:val="NormalCouleur"/>
              <w:jc w:val="center"/>
              <w:rPr>
                <w:color w:val="auto"/>
                <w:sz w:val="22"/>
                <w:szCs w:val="22"/>
                <w:lang w:bidi="hi-IN"/>
              </w:rPr>
            </w:pPr>
          </w:p>
          <w:p w14:paraId="5388F4BF" w14:textId="77777777" w:rsidR="00BF0102" w:rsidRPr="00595DA7" w:rsidRDefault="00BF0102" w:rsidP="00FF6C0A">
            <w:pPr>
              <w:pStyle w:val="NormalCouleur"/>
              <w:rPr>
                <w:color w:val="auto"/>
                <w:sz w:val="22"/>
                <w:szCs w:val="22"/>
                <w:lang w:bidi="hi-IN"/>
              </w:rPr>
            </w:pPr>
            <w:r>
              <w:rPr>
                <w:color w:val="auto"/>
                <w:sz w:val="22"/>
                <w:szCs w:val="22"/>
                <w:lang w:bidi="hi-IN"/>
              </w:rPr>
              <w:t xml:space="preserve">- </w:t>
            </w:r>
            <w:r w:rsidRPr="00595DA7">
              <w:rPr>
                <w:color w:val="auto"/>
                <w:sz w:val="22"/>
                <w:szCs w:val="22"/>
                <w:lang w:bidi="hi-IN"/>
              </w:rPr>
              <w:t>Affiner son écoute</w:t>
            </w:r>
          </w:p>
          <w:p w14:paraId="48221429" w14:textId="77777777" w:rsidR="006E1DBE" w:rsidRPr="00636EE1" w:rsidRDefault="006E1DBE" w:rsidP="00ED7F92">
            <w:pPr>
              <w:pStyle w:val="NormalCouleur"/>
              <w:rPr>
                <w:rFonts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E6C3B64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  <w:p w14:paraId="792F44A4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  <w:p w14:paraId="25693533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  <w:p w14:paraId="502AB57A" w14:textId="77777777" w:rsidR="006E1DBE" w:rsidRPr="00636EE1" w:rsidRDefault="006E1DBE" w:rsidP="00823E5F">
            <w:pPr>
              <w:pStyle w:val="Corpsdetexte2"/>
              <w:rPr>
                <w:rFonts w:ascii="Arial" w:hAnsi="Arial" w:cs="Arial"/>
              </w:rPr>
            </w:pPr>
          </w:p>
        </w:tc>
      </w:tr>
      <w:tr w:rsidR="008202DB" w:rsidRPr="00636EE1" w14:paraId="276AB845" w14:textId="77777777" w:rsidTr="00FF6C0A">
        <w:trPr>
          <w:trHeight w:val="943"/>
        </w:trPr>
        <w:tc>
          <w:tcPr>
            <w:tcW w:w="3420" w:type="dxa"/>
            <w:vAlign w:val="center"/>
          </w:tcPr>
          <w:p w14:paraId="17809A1D" w14:textId="77777777" w:rsidR="008202DB" w:rsidRPr="00FF6C0A" w:rsidRDefault="00FF6C0A" w:rsidP="00823E5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F6C0A">
              <w:rPr>
                <w:rFonts w:ascii="Arial" w:hAnsi="Arial" w:cs="Arial"/>
                <w:b/>
                <w:color w:val="FF0000"/>
                <w:sz w:val="24"/>
                <w:szCs w:val="24"/>
              </w:rPr>
              <w:t>4. Construire les premiers outils pour structurer sa pensée</w:t>
            </w:r>
          </w:p>
          <w:p w14:paraId="3BA50DAC" w14:textId="77777777" w:rsidR="00FF6C0A" w:rsidRPr="00636EE1" w:rsidRDefault="00FF6C0A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60A4FBC" w14:textId="77777777" w:rsidR="008202DB" w:rsidRPr="00636EE1" w:rsidRDefault="008202DB" w:rsidP="00823E5F">
            <w:pPr>
              <w:pStyle w:val="Corpsdetexte2"/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14A1A762" w14:textId="77777777" w:rsidR="008202DB" w:rsidRPr="00705FAE" w:rsidRDefault="008202DB" w:rsidP="00BF0102">
            <w:pPr>
              <w:pStyle w:val="NormalCouleur"/>
              <w:jc w:val="center"/>
              <w:rPr>
                <w:rFonts w:cs="Arial"/>
                <w:color w:val="auto"/>
                <w:sz w:val="22"/>
                <w:szCs w:val="22"/>
                <w:lang w:eastAsia="hi-IN" w:bidi="hi-IN"/>
              </w:rPr>
            </w:pPr>
          </w:p>
        </w:tc>
        <w:tc>
          <w:tcPr>
            <w:tcW w:w="3622" w:type="dxa"/>
          </w:tcPr>
          <w:p w14:paraId="189F040A" w14:textId="77777777" w:rsidR="008202DB" w:rsidRPr="00636EE1" w:rsidRDefault="008202DB" w:rsidP="00823E5F">
            <w:pPr>
              <w:pStyle w:val="Corpsdetexte2"/>
              <w:rPr>
                <w:rFonts w:ascii="Arial" w:hAnsi="Arial" w:cs="Arial"/>
              </w:rPr>
            </w:pPr>
          </w:p>
        </w:tc>
      </w:tr>
      <w:tr w:rsidR="00FF6C0A" w:rsidRPr="00636EE1" w14:paraId="2E473618" w14:textId="77777777" w:rsidTr="00FF6C0A">
        <w:trPr>
          <w:trHeight w:val="1085"/>
        </w:trPr>
        <w:tc>
          <w:tcPr>
            <w:tcW w:w="3420" w:type="dxa"/>
            <w:vAlign w:val="center"/>
          </w:tcPr>
          <w:p w14:paraId="442BF13A" w14:textId="77777777" w:rsidR="00FF6C0A" w:rsidRPr="00FF6C0A" w:rsidRDefault="00FF6C0A" w:rsidP="00823E5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F6C0A">
              <w:rPr>
                <w:rFonts w:ascii="Arial" w:hAnsi="Arial" w:cs="Arial"/>
                <w:b/>
                <w:color w:val="FF0000"/>
                <w:sz w:val="24"/>
                <w:szCs w:val="24"/>
              </w:rPr>
              <w:t>5. Explorer le monde</w:t>
            </w:r>
          </w:p>
          <w:p w14:paraId="64D226D1" w14:textId="77777777" w:rsidR="00FF6C0A" w:rsidRDefault="00FF6C0A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81D94" w14:textId="77777777" w:rsidR="00FF6C0A" w:rsidRDefault="00FF6C0A" w:rsidP="00823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703A80F" w14:textId="77777777" w:rsidR="00FF6C0A" w:rsidRPr="00636EE1" w:rsidRDefault="00FF6C0A" w:rsidP="00823E5F">
            <w:pPr>
              <w:pStyle w:val="Corpsdetexte2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14:paraId="22531381" w14:textId="77777777" w:rsidR="00FF6C0A" w:rsidRPr="00705FAE" w:rsidRDefault="00FF6C0A" w:rsidP="00BF0102">
            <w:pPr>
              <w:pStyle w:val="NormalCouleur"/>
              <w:jc w:val="center"/>
              <w:rPr>
                <w:rFonts w:cs="Arial"/>
                <w:color w:val="auto"/>
                <w:sz w:val="22"/>
                <w:szCs w:val="22"/>
                <w:lang w:eastAsia="hi-IN" w:bidi="hi-IN"/>
              </w:rPr>
            </w:pPr>
          </w:p>
        </w:tc>
        <w:tc>
          <w:tcPr>
            <w:tcW w:w="3622" w:type="dxa"/>
          </w:tcPr>
          <w:p w14:paraId="681FFD59" w14:textId="77777777" w:rsidR="00FF6C0A" w:rsidRPr="00636EE1" w:rsidRDefault="00FF6C0A" w:rsidP="00823E5F">
            <w:pPr>
              <w:pStyle w:val="Corpsdetexte2"/>
              <w:rPr>
                <w:rFonts w:ascii="Arial" w:hAnsi="Arial" w:cs="Arial"/>
              </w:rPr>
            </w:pPr>
          </w:p>
        </w:tc>
      </w:tr>
    </w:tbl>
    <w:p w14:paraId="7CF30CBC" w14:textId="77777777" w:rsidR="006E1DBE" w:rsidRPr="00636EE1" w:rsidRDefault="006E1DBE" w:rsidP="006E1DBE">
      <w:pPr>
        <w:rPr>
          <w:rFonts w:ascii="Arial" w:hAnsi="Arial" w:cs="Arial"/>
          <w:sz w:val="24"/>
          <w:szCs w:val="24"/>
        </w:rPr>
      </w:pPr>
      <w:r w:rsidRPr="00636EE1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049"/>
      </w:tblGrid>
      <w:tr w:rsidR="004810B1" w:rsidRPr="00636EE1" w14:paraId="5D882BEC" w14:textId="77777777" w:rsidTr="00B034DB">
        <w:trPr>
          <w:trHeight w:val="468"/>
        </w:trPr>
        <w:tc>
          <w:tcPr>
            <w:tcW w:w="3515" w:type="dxa"/>
          </w:tcPr>
          <w:p w14:paraId="133C7638" w14:textId="77777777" w:rsidR="004810B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sz w:val="24"/>
                <w:szCs w:val="24"/>
              </w:rPr>
              <w:t>Titre de la séance</w:t>
            </w:r>
            <w:r w:rsidR="007D5426">
              <w:rPr>
                <w:rFonts w:ascii="Arial" w:hAnsi="Arial" w:cs="Arial"/>
                <w:sz w:val="24"/>
                <w:szCs w:val="24"/>
              </w:rPr>
              <w:t xml:space="preserve"> n° …</w:t>
            </w:r>
          </w:p>
        </w:tc>
        <w:tc>
          <w:tcPr>
            <w:tcW w:w="12049" w:type="dxa"/>
          </w:tcPr>
          <w:p w14:paraId="119007CE" w14:textId="77777777" w:rsidR="004810B1" w:rsidRPr="00636EE1" w:rsidRDefault="004810B1" w:rsidP="0048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0B1" w:rsidRPr="00636EE1" w14:paraId="6CCD65B3" w14:textId="77777777" w:rsidTr="004810B1">
        <w:trPr>
          <w:trHeight w:val="390"/>
        </w:trPr>
        <w:tc>
          <w:tcPr>
            <w:tcW w:w="3515" w:type="dxa"/>
          </w:tcPr>
          <w:p w14:paraId="4C09DE84" w14:textId="77777777" w:rsidR="00B034DB" w:rsidRPr="00636EE1" w:rsidRDefault="004810B1" w:rsidP="00B034DB">
            <w:pPr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sz w:val="24"/>
                <w:szCs w:val="24"/>
              </w:rPr>
              <w:t xml:space="preserve">Descriptif de </w:t>
            </w:r>
            <w:r w:rsidR="00B034DB">
              <w:rPr>
                <w:rFonts w:ascii="Arial" w:hAnsi="Arial" w:cs="Arial"/>
                <w:sz w:val="24"/>
                <w:szCs w:val="24"/>
              </w:rPr>
              <w:t>la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séance</w:t>
            </w:r>
          </w:p>
        </w:tc>
        <w:tc>
          <w:tcPr>
            <w:tcW w:w="12049" w:type="dxa"/>
          </w:tcPr>
          <w:p w14:paraId="31AA495E" w14:textId="77777777" w:rsidR="004810B1" w:rsidRPr="00636EE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0B1" w:rsidRPr="00636EE1" w14:paraId="215302EC" w14:textId="77777777" w:rsidTr="004810B1">
        <w:trPr>
          <w:trHeight w:val="390"/>
        </w:trPr>
        <w:tc>
          <w:tcPr>
            <w:tcW w:w="3515" w:type="dxa"/>
          </w:tcPr>
          <w:p w14:paraId="1EC379F8" w14:textId="77777777" w:rsidR="004810B1" w:rsidRPr="00636EE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 de travail</w:t>
            </w:r>
            <w:r w:rsidR="00B034DB">
              <w:rPr>
                <w:rFonts w:ascii="Arial" w:hAnsi="Arial" w:cs="Arial"/>
                <w:sz w:val="24"/>
                <w:szCs w:val="24"/>
              </w:rPr>
              <w:t xml:space="preserve"> (collectif, groupe…)</w:t>
            </w:r>
          </w:p>
        </w:tc>
        <w:tc>
          <w:tcPr>
            <w:tcW w:w="12049" w:type="dxa"/>
          </w:tcPr>
          <w:p w14:paraId="4C2ACEF9" w14:textId="77777777" w:rsidR="004810B1" w:rsidRPr="00636EE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0B1" w:rsidRPr="00636EE1" w14:paraId="171A942F" w14:textId="77777777" w:rsidTr="004810B1">
        <w:trPr>
          <w:trHeight w:val="390"/>
        </w:trPr>
        <w:tc>
          <w:tcPr>
            <w:tcW w:w="3515" w:type="dxa"/>
          </w:tcPr>
          <w:p w14:paraId="08A3D0C2" w14:textId="77777777" w:rsidR="004810B1" w:rsidRPr="00636EE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</w:t>
            </w:r>
            <w:r w:rsidR="00B034DB">
              <w:rPr>
                <w:rFonts w:ascii="Arial" w:hAnsi="Arial" w:cs="Arial"/>
                <w:sz w:val="24"/>
                <w:szCs w:val="24"/>
              </w:rPr>
              <w:t xml:space="preserve"> 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4DB">
              <w:rPr>
                <w:rFonts w:ascii="Arial" w:hAnsi="Arial" w:cs="Arial"/>
                <w:sz w:val="24"/>
                <w:szCs w:val="24"/>
              </w:rPr>
              <w:t>Matériel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à prévoir</w:t>
            </w:r>
          </w:p>
        </w:tc>
        <w:tc>
          <w:tcPr>
            <w:tcW w:w="12049" w:type="dxa"/>
          </w:tcPr>
          <w:p w14:paraId="0F8C5EB9" w14:textId="77777777" w:rsidR="004810B1" w:rsidRPr="00636EE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0B1" w:rsidRPr="00636EE1" w14:paraId="1621B9B9" w14:textId="77777777" w:rsidTr="000401CF">
        <w:trPr>
          <w:trHeight w:val="2955"/>
        </w:trPr>
        <w:tc>
          <w:tcPr>
            <w:tcW w:w="15564" w:type="dxa"/>
            <w:gridSpan w:val="2"/>
          </w:tcPr>
          <w:p w14:paraId="71B392A8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636E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proposées 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10E3118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E1525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Objectif</w:t>
            </w:r>
            <w:r w:rsidR="00E924FC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EE1">
              <w:rPr>
                <w:rFonts w:ascii="Arial" w:hAnsi="Arial" w:cs="Arial"/>
                <w:b/>
                <w:sz w:val="24"/>
                <w:szCs w:val="24"/>
              </w:rPr>
              <w:t>spécifique</w:t>
            </w:r>
            <w:r w:rsidR="00E924FC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36EE1">
              <w:rPr>
                <w:rFonts w:ascii="Arial" w:hAnsi="Arial" w:cs="Arial"/>
                <w:b/>
                <w:sz w:val="24"/>
                <w:szCs w:val="24"/>
              </w:rPr>
              <w:t xml:space="preserve"> à la séance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FE2BD2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CE3E908" w14:textId="77777777" w:rsidR="004810B1" w:rsidRPr="00B034DB" w:rsidRDefault="00B034DB" w:rsidP="00823E5F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34DB">
              <w:rPr>
                <w:rFonts w:ascii="Arial" w:hAnsi="Arial" w:cs="Arial"/>
                <w:b/>
                <w:sz w:val="24"/>
                <w:szCs w:val="24"/>
              </w:rPr>
              <w:t>Déroulement </w:t>
            </w:r>
          </w:p>
          <w:p w14:paraId="4E6FDEA0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sz w:val="24"/>
                <w:szCs w:val="24"/>
              </w:rPr>
              <w:t>(Mise en situation)</w:t>
            </w:r>
          </w:p>
          <w:p w14:paraId="34BC90BE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Rituel de début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4109A316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C26992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sz w:val="24"/>
                <w:szCs w:val="24"/>
              </w:rPr>
              <w:t>(Situation de recherche)</w:t>
            </w:r>
          </w:p>
          <w:p w14:paraId="2258D311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A60286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BB63B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4AD052" w14:textId="77777777" w:rsidR="007D5426" w:rsidRPr="002375FE" w:rsidRDefault="007D5426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26C04C" w14:textId="77777777" w:rsidR="004810B1" w:rsidRPr="005938EF" w:rsidRDefault="004810B1" w:rsidP="005B623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Activité 2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5DABC34D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705ACF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587802" w14:textId="77777777" w:rsidR="007D5426" w:rsidRDefault="007D5426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00E980" w14:textId="77777777" w:rsidR="004810B1" w:rsidRDefault="007D5426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(Synthèse-structuration)</w:t>
            </w:r>
          </w:p>
          <w:p w14:paraId="650AA83E" w14:textId="77777777" w:rsidR="004810B1" w:rsidRDefault="004810B1" w:rsidP="006C32E0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64E53D12" w14:textId="77777777" w:rsidR="004810B1" w:rsidRDefault="004810B1" w:rsidP="006C32E0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4C09E" w14:textId="77777777" w:rsidR="007D5426" w:rsidRDefault="007D5426" w:rsidP="006C32E0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3E4883" w14:textId="77777777" w:rsidR="004810B1" w:rsidRPr="005938EF" w:rsidRDefault="004810B1" w:rsidP="006C32E0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709EA3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(Restitution)</w:t>
            </w:r>
          </w:p>
          <w:p w14:paraId="6C828CE8" w14:textId="77777777" w:rsidR="004810B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Rituel de fin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67649B3D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44FD9" w14:textId="77777777" w:rsidR="004810B1" w:rsidRPr="00636EE1" w:rsidRDefault="004810B1" w:rsidP="00823E5F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805C2" w14:textId="77777777" w:rsidR="004810B1" w:rsidRPr="00636EE1" w:rsidRDefault="004810B1" w:rsidP="00823E5F">
            <w:pPr>
              <w:rPr>
                <w:rFonts w:ascii="Arial" w:hAnsi="Arial" w:cs="Arial"/>
                <w:sz w:val="24"/>
                <w:szCs w:val="24"/>
              </w:rPr>
            </w:pPr>
            <w:r w:rsidRPr="00636EE1">
              <w:rPr>
                <w:rFonts w:ascii="Arial" w:hAnsi="Arial" w:cs="Arial"/>
                <w:b/>
                <w:sz w:val="24"/>
                <w:szCs w:val="24"/>
              </w:rPr>
              <w:t>Prolongements possibles</w:t>
            </w:r>
            <w:r w:rsidRPr="00636EE1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</w:tbl>
    <w:p w14:paraId="26DEA44F" w14:textId="77777777" w:rsidR="006E1DBE" w:rsidRPr="00636EE1" w:rsidRDefault="006E1DBE" w:rsidP="006E1DBE">
      <w:pPr>
        <w:rPr>
          <w:rFonts w:ascii="Arial" w:hAnsi="Arial" w:cs="Arial"/>
          <w:sz w:val="24"/>
          <w:szCs w:val="24"/>
        </w:rPr>
      </w:pPr>
    </w:p>
    <w:sectPr w:rsidR="006E1DBE" w:rsidRPr="00636EE1" w:rsidSect="002B7485">
      <w:footerReference w:type="even" r:id="rId6"/>
      <w:footerReference w:type="default" r:id="rId7"/>
      <w:pgSz w:w="16840" w:h="11900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9051" w14:textId="77777777" w:rsidR="00400FF6" w:rsidRDefault="00400FF6" w:rsidP="00140B34">
      <w:pPr>
        <w:spacing w:after="0" w:line="240" w:lineRule="auto"/>
      </w:pPr>
      <w:r>
        <w:separator/>
      </w:r>
    </w:p>
  </w:endnote>
  <w:endnote w:type="continuationSeparator" w:id="0">
    <w:p w14:paraId="4F77FC4C" w14:textId="77777777" w:rsidR="00400FF6" w:rsidRDefault="00400FF6" w:rsidP="001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D280" w14:textId="77777777" w:rsidR="00140B34" w:rsidRDefault="00140B34" w:rsidP="00E379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2669B8" w14:textId="77777777" w:rsidR="00140B34" w:rsidRDefault="00140B34" w:rsidP="00140B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5BF0" w14:textId="37DDB4D8" w:rsidR="00140B34" w:rsidRDefault="00140B34" w:rsidP="00E379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7057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F3DF873" w14:textId="0EA01BEF" w:rsidR="00140B34" w:rsidRDefault="000A3B04" w:rsidP="00140B34">
    <w:pPr>
      <w:pStyle w:val="Pieddepage"/>
      <w:ind w:right="360"/>
    </w:pPr>
    <w:r>
      <w:t xml:space="preserve">Mission Académique Langues Vivantes </w:t>
    </w:r>
    <w:r w:rsidR="00270575">
      <w:t>Étrangères et Régionales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7DD1" w14:textId="77777777" w:rsidR="00400FF6" w:rsidRDefault="00400FF6" w:rsidP="00140B34">
      <w:pPr>
        <w:spacing w:after="0" w:line="240" w:lineRule="auto"/>
      </w:pPr>
      <w:r>
        <w:separator/>
      </w:r>
    </w:p>
  </w:footnote>
  <w:footnote w:type="continuationSeparator" w:id="0">
    <w:p w14:paraId="1BF07FAF" w14:textId="77777777" w:rsidR="00400FF6" w:rsidRDefault="00400FF6" w:rsidP="0014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BE"/>
    <w:rsid w:val="000A3B04"/>
    <w:rsid w:val="00140B34"/>
    <w:rsid w:val="00167A66"/>
    <w:rsid w:val="001A0744"/>
    <w:rsid w:val="00267CA9"/>
    <w:rsid w:val="00270575"/>
    <w:rsid w:val="00283ECF"/>
    <w:rsid w:val="002B7485"/>
    <w:rsid w:val="00400FF6"/>
    <w:rsid w:val="004810B1"/>
    <w:rsid w:val="00523450"/>
    <w:rsid w:val="005936BC"/>
    <w:rsid w:val="005B623A"/>
    <w:rsid w:val="00613A64"/>
    <w:rsid w:val="00646BFD"/>
    <w:rsid w:val="006C32E0"/>
    <w:rsid w:val="006E1DBE"/>
    <w:rsid w:val="00713E37"/>
    <w:rsid w:val="00782985"/>
    <w:rsid w:val="007D5426"/>
    <w:rsid w:val="008202DB"/>
    <w:rsid w:val="00823E5F"/>
    <w:rsid w:val="009610A3"/>
    <w:rsid w:val="009A0784"/>
    <w:rsid w:val="009A6A6E"/>
    <w:rsid w:val="009D6DAC"/>
    <w:rsid w:val="009E478A"/>
    <w:rsid w:val="00AA6386"/>
    <w:rsid w:val="00AB3898"/>
    <w:rsid w:val="00B034DB"/>
    <w:rsid w:val="00B41B01"/>
    <w:rsid w:val="00B5306B"/>
    <w:rsid w:val="00BB7A72"/>
    <w:rsid w:val="00BE7760"/>
    <w:rsid w:val="00BF0102"/>
    <w:rsid w:val="00C231D6"/>
    <w:rsid w:val="00CA1F5E"/>
    <w:rsid w:val="00CF17C3"/>
    <w:rsid w:val="00DB1CF2"/>
    <w:rsid w:val="00E32566"/>
    <w:rsid w:val="00E924FC"/>
    <w:rsid w:val="00E938A8"/>
    <w:rsid w:val="00ED7F92"/>
    <w:rsid w:val="00EE626E"/>
    <w:rsid w:val="00FC1450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D47B4"/>
  <w14:defaultImageDpi w14:val="300"/>
  <w15:docId w15:val="{26C91C2D-5EA4-4D30-923E-E231031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B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6E1DB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E1DB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E1DB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customStyle="1" w:styleId="NormalCouleur">
    <w:name w:val="Normal Couleur"/>
    <w:basedOn w:val="Normal"/>
    <w:link w:val="NormalCouleurCar"/>
    <w:qFormat/>
    <w:rsid w:val="006E1DBE"/>
    <w:pPr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NormalCouleurCar">
    <w:name w:val="Normal Couleur Car"/>
    <w:basedOn w:val="Policepardfaut"/>
    <w:link w:val="NormalCouleur"/>
    <w:rsid w:val="006E1DBE"/>
    <w:rPr>
      <w:rFonts w:ascii="Arial" w:eastAsia="Times" w:hAnsi="Arial" w:cs="Times"/>
      <w:color w:val="AC1D72"/>
      <w:sz w:val="20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4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B34"/>
    <w:rPr>
      <w:rFonts w:ascii="Calibri" w:eastAsia="Times New Roman" w:hAnsi="Calibri" w:cs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40B34"/>
  </w:style>
  <w:style w:type="paragraph" w:styleId="En-tte">
    <w:name w:val="header"/>
    <w:basedOn w:val="Normal"/>
    <w:link w:val="En-tteCar"/>
    <w:uiPriority w:val="99"/>
    <w:unhideWhenUsed/>
    <w:rsid w:val="000A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B04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Forbin</dc:creator>
  <cp:keywords/>
  <dc:description/>
  <cp:lastModifiedBy>Sylvie Choisi</cp:lastModifiedBy>
  <cp:revision>5</cp:revision>
  <dcterms:created xsi:type="dcterms:W3CDTF">2018-11-29T13:33:00Z</dcterms:created>
  <dcterms:modified xsi:type="dcterms:W3CDTF">2023-10-16T18:34:00Z</dcterms:modified>
</cp:coreProperties>
</file>