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3" w:rsidRPr="00D12453" w:rsidRDefault="00C3562B" w:rsidP="000715D3">
      <w:pPr>
        <w:pStyle w:val="Default"/>
        <w:rPr>
          <w:rFonts w:ascii="Castellar" w:hAnsi="Castellar"/>
          <w:sz w:val="26"/>
          <w:szCs w:val="26"/>
          <w:u w:val="single"/>
        </w:rPr>
      </w:pPr>
      <w:r>
        <w:rPr>
          <w:sz w:val="32"/>
          <w:szCs w:val="32"/>
        </w:rPr>
        <w:t xml:space="preserve">          </w:t>
      </w:r>
      <w:r w:rsidR="00D12453">
        <w:rPr>
          <w:sz w:val="32"/>
          <w:szCs w:val="32"/>
        </w:rPr>
        <w:t xml:space="preserve">                              </w:t>
      </w:r>
      <w:r w:rsidR="000715D3">
        <w:rPr>
          <w:sz w:val="32"/>
          <w:szCs w:val="32"/>
        </w:rPr>
        <w:t xml:space="preserve"> </w:t>
      </w:r>
      <w:r w:rsidR="000715D3" w:rsidRPr="00D12453">
        <w:rPr>
          <w:rFonts w:ascii="Castellar" w:hAnsi="Castellar"/>
          <w:sz w:val="26"/>
          <w:szCs w:val="26"/>
          <w:u w:val="single"/>
        </w:rPr>
        <w:t xml:space="preserve">Compétences </w:t>
      </w:r>
      <w:r w:rsidRPr="00D12453">
        <w:rPr>
          <w:rFonts w:ascii="Castellar" w:hAnsi="Castellar"/>
          <w:sz w:val="26"/>
          <w:szCs w:val="26"/>
          <w:u w:val="single"/>
        </w:rPr>
        <w:t>en Physique-Chimie</w:t>
      </w:r>
    </w:p>
    <w:p w:rsidR="00C3562B" w:rsidRDefault="00C3562B" w:rsidP="000715D3">
      <w:pPr>
        <w:pStyle w:val="Default"/>
        <w:rPr>
          <w:sz w:val="26"/>
          <w:szCs w:val="26"/>
        </w:rPr>
      </w:pPr>
    </w:p>
    <w:p w:rsidR="00D12453" w:rsidRDefault="00D12453" w:rsidP="000715D3">
      <w:pPr>
        <w:pStyle w:val="Default"/>
        <w:rPr>
          <w:sz w:val="26"/>
          <w:szCs w:val="26"/>
        </w:rPr>
      </w:pPr>
    </w:p>
    <w:p w:rsidR="00C3562B" w:rsidRPr="00C3562B" w:rsidRDefault="00C3562B" w:rsidP="000715D3">
      <w:pPr>
        <w:pStyle w:val="Default"/>
        <w:rPr>
          <w:sz w:val="32"/>
          <w:szCs w:val="32"/>
        </w:rPr>
      </w:pPr>
    </w:p>
    <w:p w:rsidR="000715D3" w:rsidRPr="00C3562B" w:rsidRDefault="000715D3" w:rsidP="000715D3">
      <w:pPr>
        <w:pStyle w:val="Default"/>
        <w:rPr>
          <w:b/>
          <w:bCs/>
        </w:rPr>
      </w:pPr>
      <w:r w:rsidRPr="00C3562B">
        <w:rPr>
          <w:b/>
          <w:bCs/>
        </w:rPr>
        <w:t xml:space="preserve">Pratiquer des démarches scientifiques </w:t>
      </w:r>
    </w:p>
    <w:p w:rsidR="00C3562B" w:rsidRDefault="00C3562B" w:rsidP="000715D3">
      <w:pPr>
        <w:pStyle w:val="Default"/>
        <w:rPr>
          <w:sz w:val="20"/>
          <w:szCs w:val="20"/>
        </w:rPr>
      </w:pPr>
    </w:p>
    <w:p w:rsidR="000715D3" w:rsidRDefault="000715D3" w:rsidP="00C3562B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Identifier des questions de </w:t>
      </w:r>
      <w:r w:rsidR="00C3562B">
        <w:rPr>
          <w:sz w:val="20"/>
          <w:szCs w:val="20"/>
        </w:rPr>
        <w:t>nature scientifique</w:t>
      </w:r>
    </w:p>
    <w:p w:rsidR="000715D3" w:rsidRDefault="000715D3" w:rsidP="00C3562B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>Proposer des hypothèses et concevoir une expérience pour répondre à une question scienti</w:t>
      </w:r>
      <w:r w:rsidR="00C3562B">
        <w:rPr>
          <w:sz w:val="20"/>
          <w:szCs w:val="20"/>
        </w:rPr>
        <w:t>fique</w:t>
      </w:r>
    </w:p>
    <w:p w:rsidR="000715D3" w:rsidRDefault="000715D3" w:rsidP="00C3562B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Mesurer des </w:t>
      </w:r>
      <w:r w:rsidR="00C3562B">
        <w:rPr>
          <w:sz w:val="20"/>
          <w:szCs w:val="20"/>
        </w:rPr>
        <w:t>grandeurs physiques</w:t>
      </w:r>
    </w:p>
    <w:p w:rsidR="000715D3" w:rsidRDefault="000715D3" w:rsidP="00C3562B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>Interpréter des résultats expérimentaux, en tirer des conclusions</w:t>
      </w:r>
      <w:r w:rsidR="00C3562B">
        <w:rPr>
          <w:sz w:val="20"/>
          <w:szCs w:val="20"/>
        </w:rPr>
        <w:t xml:space="preserve"> et les communiquer</w:t>
      </w:r>
    </w:p>
    <w:p w:rsidR="000715D3" w:rsidRDefault="000715D3" w:rsidP="00C3562B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>Expliquer simplement des f</w:t>
      </w:r>
      <w:r w:rsidR="00C3562B">
        <w:rPr>
          <w:sz w:val="20"/>
          <w:szCs w:val="20"/>
        </w:rPr>
        <w:t xml:space="preserve">aits d'observations </w:t>
      </w:r>
    </w:p>
    <w:p w:rsidR="000715D3" w:rsidRDefault="000715D3" w:rsidP="00C3562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Communiquer sur ses démarches, ses résultats et ses choix, en argume</w:t>
      </w:r>
      <w:r w:rsidR="00C3562B">
        <w:rPr>
          <w:sz w:val="20"/>
          <w:szCs w:val="20"/>
        </w:rPr>
        <w:t xml:space="preserve">ntant </w:t>
      </w:r>
    </w:p>
    <w:p w:rsidR="000715D3" w:rsidRDefault="000715D3" w:rsidP="000715D3">
      <w:pPr>
        <w:pStyle w:val="Default"/>
        <w:rPr>
          <w:sz w:val="20"/>
          <w:szCs w:val="20"/>
        </w:rPr>
      </w:pPr>
    </w:p>
    <w:p w:rsidR="000715D3" w:rsidRPr="00C3562B" w:rsidRDefault="000715D3" w:rsidP="000715D3">
      <w:pPr>
        <w:pStyle w:val="Default"/>
        <w:rPr>
          <w:b/>
          <w:bCs/>
        </w:rPr>
      </w:pPr>
      <w:r w:rsidRPr="00C3562B">
        <w:rPr>
          <w:b/>
          <w:bCs/>
        </w:rPr>
        <w:t xml:space="preserve">Concevoir, créer, réaliser </w:t>
      </w:r>
    </w:p>
    <w:p w:rsidR="00C3562B" w:rsidRDefault="00C3562B" w:rsidP="000715D3">
      <w:pPr>
        <w:pStyle w:val="Default"/>
        <w:rPr>
          <w:sz w:val="20"/>
          <w:szCs w:val="20"/>
        </w:rPr>
      </w:pPr>
    </w:p>
    <w:p w:rsidR="000715D3" w:rsidRDefault="000715D3" w:rsidP="00C3562B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Concevoir et réaliser un dispositif de mesure </w:t>
      </w:r>
      <w:r w:rsidR="00C3562B">
        <w:rPr>
          <w:sz w:val="20"/>
          <w:szCs w:val="20"/>
        </w:rPr>
        <w:t xml:space="preserve">ou d'observation </w:t>
      </w:r>
      <w:r>
        <w:rPr>
          <w:sz w:val="20"/>
          <w:szCs w:val="20"/>
        </w:rPr>
        <w:t xml:space="preserve"> </w:t>
      </w:r>
    </w:p>
    <w:p w:rsidR="000715D3" w:rsidRDefault="000715D3" w:rsidP="00C3562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Énoncer un besoin et un problème technique, identifier les conditions, contraintes et ressou</w:t>
      </w:r>
      <w:r w:rsidR="00C3562B">
        <w:rPr>
          <w:sz w:val="20"/>
          <w:szCs w:val="20"/>
        </w:rPr>
        <w:t>rces correspondantes</w:t>
      </w:r>
      <w:r>
        <w:rPr>
          <w:sz w:val="20"/>
          <w:szCs w:val="20"/>
        </w:rPr>
        <w:t xml:space="preserve"> </w:t>
      </w:r>
    </w:p>
    <w:p w:rsidR="000715D3" w:rsidRDefault="000715D3" w:rsidP="000715D3">
      <w:pPr>
        <w:pStyle w:val="Default"/>
        <w:rPr>
          <w:sz w:val="20"/>
          <w:szCs w:val="20"/>
        </w:rPr>
      </w:pPr>
    </w:p>
    <w:p w:rsidR="00C3562B" w:rsidRPr="00C3562B" w:rsidRDefault="000715D3" w:rsidP="000715D3">
      <w:pPr>
        <w:pStyle w:val="Default"/>
        <w:rPr>
          <w:b/>
          <w:bCs/>
        </w:rPr>
      </w:pPr>
      <w:r w:rsidRPr="00C3562B">
        <w:rPr>
          <w:b/>
          <w:bCs/>
        </w:rPr>
        <w:t>Pratiquer des langages</w:t>
      </w:r>
    </w:p>
    <w:p w:rsidR="000715D3" w:rsidRDefault="000715D3" w:rsidP="000715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715D3" w:rsidRDefault="000715D3" w:rsidP="00C3562B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>Lire et comprendre des documents sc</w:t>
      </w:r>
      <w:r w:rsidR="00C3562B">
        <w:rPr>
          <w:sz w:val="20"/>
          <w:szCs w:val="20"/>
        </w:rPr>
        <w:t>ientifiques</w:t>
      </w:r>
    </w:p>
    <w:p w:rsidR="000715D3" w:rsidRDefault="000715D3" w:rsidP="00C3562B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>Utiliser un langage précis et riche pour décrire observations, expérie</w:t>
      </w:r>
      <w:r w:rsidR="00C3562B">
        <w:rPr>
          <w:sz w:val="20"/>
          <w:szCs w:val="20"/>
        </w:rPr>
        <w:t>nces, hypothèses et conclusions.</w:t>
      </w:r>
    </w:p>
    <w:p w:rsidR="000715D3" w:rsidRDefault="000715D3" w:rsidP="00C3562B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>S'exprimer à l'oral lors d'un débat s</w:t>
      </w:r>
      <w:r w:rsidR="00C3562B">
        <w:rPr>
          <w:sz w:val="20"/>
          <w:szCs w:val="20"/>
        </w:rPr>
        <w:t xml:space="preserve">cientifique </w:t>
      </w:r>
    </w:p>
    <w:p w:rsidR="000715D3" w:rsidRDefault="000715D3" w:rsidP="00C3562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Passer d'une forme de langage scienti</w:t>
      </w:r>
      <w:r w:rsidR="00C3562B">
        <w:rPr>
          <w:sz w:val="20"/>
          <w:szCs w:val="20"/>
        </w:rPr>
        <w:t xml:space="preserve">fique à une autre </w:t>
      </w:r>
    </w:p>
    <w:p w:rsidR="000715D3" w:rsidRDefault="000715D3" w:rsidP="000715D3">
      <w:pPr>
        <w:pStyle w:val="Default"/>
        <w:rPr>
          <w:sz w:val="20"/>
          <w:szCs w:val="20"/>
        </w:rPr>
      </w:pPr>
    </w:p>
    <w:p w:rsidR="00C3562B" w:rsidRPr="00C3562B" w:rsidRDefault="000715D3" w:rsidP="000715D3">
      <w:pPr>
        <w:pStyle w:val="Default"/>
        <w:rPr>
          <w:b/>
          <w:bCs/>
        </w:rPr>
      </w:pPr>
      <w:r w:rsidRPr="00C3562B">
        <w:rPr>
          <w:b/>
          <w:bCs/>
        </w:rPr>
        <w:t>S’approprier des outils et des méthodes</w:t>
      </w:r>
    </w:p>
    <w:p w:rsidR="000715D3" w:rsidRDefault="000715D3" w:rsidP="000715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715D3" w:rsidRDefault="000715D3" w:rsidP="00C3562B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>Effectuer des r</w:t>
      </w:r>
      <w:r w:rsidR="00C3562B">
        <w:rPr>
          <w:sz w:val="20"/>
          <w:szCs w:val="20"/>
        </w:rPr>
        <w:t xml:space="preserve">echerches bibliographiques </w:t>
      </w:r>
    </w:p>
    <w:p w:rsidR="000715D3" w:rsidRDefault="000715D3" w:rsidP="00C3562B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>Utiliser des outils numériques pour mutualis</w:t>
      </w:r>
      <w:r w:rsidR="00D12453">
        <w:rPr>
          <w:sz w:val="20"/>
          <w:szCs w:val="20"/>
        </w:rPr>
        <w:t xml:space="preserve">er des informations </w:t>
      </w:r>
    </w:p>
    <w:p w:rsidR="000715D3" w:rsidRDefault="000715D3" w:rsidP="00C3562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Planifier et organiser une </w:t>
      </w:r>
      <w:r w:rsidR="00D12453">
        <w:rPr>
          <w:sz w:val="20"/>
          <w:szCs w:val="20"/>
        </w:rPr>
        <w:t xml:space="preserve">tâche expérimentale </w:t>
      </w:r>
    </w:p>
    <w:p w:rsidR="000715D3" w:rsidRDefault="000715D3" w:rsidP="000715D3">
      <w:pPr>
        <w:pStyle w:val="Default"/>
        <w:rPr>
          <w:sz w:val="20"/>
          <w:szCs w:val="20"/>
        </w:rPr>
      </w:pPr>
    </w:p>
    <w:p w:rsidR="000715D3" w:rsidRPr="00C3562B" w:rsidRDefault="000715D3" w:rsidP="000715D3">
      <w:pPr>
        <w:pStyle w:val="Default"/>
        <w:rPr>
          <w:b/>
          <w:bCs/>
        </w:rPr>
      </w:pPr>
      <w:r w:rsidRPr="00C3562B">
        <w:rPr>
          <w:b/>
          <w:bCs/>
        </w:rPr>
        <w:t xml:space="preserve">Mobiliser des outils numériques </w:t>
      </w:r>
    </w:p>
    <w:p w:rsidR="00C3562B" w:rsidRDefault="00C3562B" w:rsidP="000715D3">
      <w:pPr>
        <w:pStyle w:val="Default"/>
        <w:rPr>
          <w:sz w:val="20"/>
          <w:szCs w:val="20"/>
        </w:rPr>
      </w:pPr>
    </w:p>
    <w:p w:rsidR="000715D3" w:rsidRDefault="000715D3" w:rsidP="00C3562B">
      <w:pPr>
        <w:pStyle w:val="Default"/>
        <w:numPr>
          <w:ilvl w:val="0"/>
          <w:numId w:val="1"/>
        </w:numPr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Utiliser des outils numériques d'acquisition, traitement de données et </w:t>
      </w:r>
      <w:r w:rsidR="00D12453">
        <w:rPr>
          <w:sz w:val="20"/>
          <w:szCs w:val="20"/>
        </w:rPr>
        <w:t xml:space="preserve">de simulation </w:t>
      </w:r>
      <w:r>
        <w:rPr>
          <w:sz w:val="20"/>
          <w:szCs w:val="20"/>
        </w:rPr>
        <w:t xml:space="preserve"> </w:t>
      </w:r>
    </w:p>
    <w:p w:rsidR="000715D3" w:rsidRDefault="000715D3" w:rsidP="00C3562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Produire des documents scientifiques grâce à de</w:t>
      </w:r>
      <w:r w:rsidR="00D12453">
        <w:rPr>
          <w:sz w:val="20"/>
          <w:szCs w:val="20"/>
        </w:rPr>
        <w:t xml:space="preserve">s outils numériques </w:t>
      </w:r>
    </w:p>
    <w:p w:rsidR="000715D3" w:rsidRPr="00C3562B" w:rsidRDefault="000715D3" w:rsidP="000715D3">
      <w:pPr>
        <w:pStyle w:val="Default"/>
      </w:pPr>
    </w:p>
    <w:p w:rsidR="000715D3" w:rsidRPr="00C3562B" w:rsidRDefault="000715D3" w:rsidP="000715D3">
      <w:pPr>
        <w:pStyle w:val="Default"/>
        <w:rPr>
          <w:b/>
          <w:bCs/>
        </w:rPr>
      </w:pPr>
      <w:r w:rsidRPr="00C3562B">
        <w:rPr>
          <w:b/>
          <w:bCs/>
        </w:rPr>
        <w:t xml:space="preserve">Adopter un comportement éthique et responsable </w:t>
      </w:r>
    </w:p>
    <w:p w:rsidR="00C3562B" w:rsidRDefault="00C3562B" w:rsidP="000715D3">
      <w:pPr>
        <w:pStyle w:val="Default"/>
        <w:rPr>
          <w:sz w:val="20"/>
          <w:szCs w:val="20"/>
        </w:rPr>
      </w:pPr>
    </w:p>
    <w:p w:rsidR="000715D3" w:rsidRDefault="000715D3" w:rsidP="00C3562B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>Expliquer les fondements des règles de sécurité et agir de fa</w:t>
      </w:r>
      <w:r w:rsidR="00D12453">
        <w:rPr>
          <w:sz w:val="20"/>
          <w:szCs w:val="20"/>
        </w:rPr>
        <w:t xml:space="preserve">çon responsable </w:t>
      </w:r>
    </w:p>
    <w:p w:rsidR="000715D3" w:rsidRDefault="000715D3" w:rsidP="00C3562B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>S'impliquer dans un projet ayant une dime</w:t>
      </w:r>
      <w:r w:rsidR="00D12453">
        <w:rPr>
          <w:sz w:val="20"/>
          <w:szCs w:val="20"/>
        </w:rPr>
        <w:t xml:space="preserve">nsion citoyenne </w:t>
      </w:r>
    </w:p>
    <w:p w:rsidR="000715D3" w:rsidRDefault="000715D3" w:rsidP="00C3562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Développer les bonnes pratiques de l'usage des obje</w:t>
      </w:r>
      <w:r w:rsidR="00D12453">
        <w:rPr>
          <w:sz w:val="20"/>
          <w:szCs w:val="20"/>
        </w:rPr>
        <w:t xml:space="preserve">ts communicants </w:t>
      </w:r>
    </w:p>
    <w:p w:rsidR="000715D3" w:rsidRDefault="000715D3" w:rsidP="000715D3">
      <w:pPr>
        <w:pStyle w:val="Default"/>
        <w:rPr>
          <w:sz w:val="20"/>
          <w:szCs w:val="20"/>
        </w:rPr>
      </w:pPr>
    </w:p>
    <w:p w:rsidR="000715D3" w:rsidRPr="00C3562B" w:rsidRDefault="000715D3" w:rsidP="000715D3">
      <w:pPr>
        <w:pStyle w:val="Default"/>
        <w:rPr>
          <w:b/>
          <w:bCs/>
        </w:rPr>
      </w:pPr>
      <w:r w:rsidRPr="00C3562B">
        <w:rPr>
          <w:b/>
          <w:bCs/>
        </w:rPr>
        <w:t xml:space="preserve">Se situer dans l’espace et dans le temps </w:t>
      </w:r>
    </w:p>
    <w:p w:rsidR="00C3562B" w:rsidRDefault="00C3562B" w:rsidP="000715D3">
      <w:pPr>
        <w:pStyle w:val="Default"/>
        <w:rPr>
          <w:sz w:val="20"/>
          <w:szCs w:val="20"/>
        </w:rPr>
      </w:pPr>
    </w:p>
    <w:p w:rsidR="000715D3" w:rsidRDefault="000715D3" w:rsidP="00C3562B">
      <w:pPr>
        <w:pStyle w:val="Default"/>
        <w:numPr>
          <w:ilvl w:val="0"/>
          <w:numId w:val="1"/>
        </w:numPr>
        <w:spacing w:after="41"/>
        <w:rPr>
          <w:sz w:val="20"/>
          <w:szCs w:val="20"/>
        </w:rPr>
      </w:pPr>
      <w:r>
        <w:rPr>
          <w:sz w:val="20"/>
          <w:szCs w:val="20"/>
        </w:rPr>
        <w:t>Expliquer comment historiquement les sciences évoluent et inf</w:t>
      </w:r>
      <w:r w:rsidR="00D12453">
        <w:rPr>
          <w:sz w:val="20"/>
          <w:szCs w:val="20"/>
        </w:rPr>
        <w:t xml:space="preserve">luencent la société </w:t>
      </w:r>
    </w:p>
    <w:p w:rsidR="000715D3" w:rsidRDefault="000715D3" w:rsidP="00C3562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Identifier les différentes échelles de structu</w:t>
      </w:r>
      <w:r w:rsidR="00D12453">
        <w:rPr>
          <w:sz w:val="20"/>
          <w:szCs w:val="20"/>
        </w:rPr>
        <w:t xml:space="preserve">ration de l'Univers </w:t>
      </w:r>
    </w:p>
    <w:p w:rsidR="00CB7BC2" w:rsidRDefault="00CB7BC2"/>
    <w:sectPr w:rsidR="00CB7BC2" w:rsidSect="001772A4">
      <w:pgSz w:w="11906" w:h="17338"/>
      <w:pgMar w:top="567" w:right="418" w:bottom="661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63C"/>
    <w:multiLevelType w:val="hybridMultilevel"/>
    <w:tmpl w:val="5D9ED4BC"/>
    <w:lvl w:ilvl="0" w:tplc="D6BA40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0715D3"/>
    <w:rsid w:val="000715D3"/>
    <w:rsid w:val="001772A4"/>
    <w:rsid w:val="002B4EF9"/>
    <w:rsid w:val="00C3562B"/>
    <w:rsid w:val="00CB7BC2"/>
    <w:rsid w:val="00D1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15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VINCENT</dc:creator>
  <cp:lastModifiedBy>Naïva</cp:lastModifiedBy>
  <cp:revision>2</cp:revision>
  <dcterms:created xsi:type="dcterms:W3CDTF">2017-12-11T05:22:00Z</dcterms:created>
  <dcterms:modified xsi:type="dcterms:W3CDTF">2017-12-11T05:22:00Z</dcterms:modified>
</cp:coreProperties>
</file>