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FE" w:rsidRPr="00512EFF" w:rsidRDefault="00CE2398" w:rsidP="00512EFF">
      <w:pPr>
        <w:jc w:val="center"/>
        <w:rPr>
          <w:rFonts w:ascii="Arial" w:hAnsi="Arial" w:cs="Arial"/>
          <w:sz w:val="32"/>
          <w:szCs w:val="28"/>
          <w:u w:val="single"/>
        </w:rPr>
      </w:pPr>
      <w:r w:rsidRPr="00512EFF">
        <w:rPr>
          <w:rFonts w:ascii="Arial" w:hAnsi="Arial" w:cs="Arial"/>
          <w:sz w:val="32"/>
          <w:szCs w:val="28"/>
          <w:u w:val="single"/>
        </w:rPr>
        <w:t>Compte rendu de mobilité</w:t>
      </w:r>
    </w:p>
    <w:p w:rsidR="00CE2398" w:rsidRDefault="00CE2398">
      <w:pPr>
        <w:rPr>
          <w:rFonts w:ascii="Arial" w:hAnsi="Arial" w:cs="Arial"/>
          <w:sz w:val="28"/>
          <w:szCs w:val="28"/>
        </w:rPr>
      </w:pPr>
    </w:p>
    <w:p w:rsidR="00CE2398" w:rsidRPr="0049040F" w:rsidRDefault="00CE2398">
      <w:pPr>
        <w:rPr>
          <w:rFonts w:ascii="Arial" w:hAnsi="Arial" w:cs="Arial"/>
          <w:sz w:val="24"/>
          <w:szCs w:val="24"/>
        </w:rPr>
      </w:pPr>
      <w:r w:rsidRPr="00512EFF">
        <w:rPr>
          <w:rFonts w:ascii="Arial" w:hAnsi="Arial" w:cs="Arial"/>
          <w:b/>
          <w:sz w:val="24"/>
          <w:szCs w:val="24"/>
        </w:rPr>
        <w:t>Lieu </w:t>
      </w:r>
      <w:r w:rsidRPr="0049040F">
        <w:rPr>
          <w:rFonts w:ascii="Arial" w:hAnsi="Arial" w:cs="Arial"/>
          <w:sz w:val="24"/>
          <w:szCs w:val="24"/>
        </w:rPr>
        <w:t xml:space="preserve">: </w:t>
      </w:r>
      <w:r w:rsidR="00512EFF">
        <w:rPr>
          <w:rFonts w:ascii="Arial" w:hAnsi="Arial" w:cs="Arial"/>
          <w:sz w:val="24"/>
          <w:szCs w:val="24"/>
        </w:rPr>
        <w:t xml:space="preserve">École Publique Stéphane Mathieu - </w:t>
      </w:r>
      <w:r w:rsidRPr="0049040F">
        <w:rPr>
          <w:rFonts w:ascii="Arial" w:hAnsi="Arial" w:cs="Arial"/>
          <w:sz w:val="24"/>
          <w:szCs w:val="24"/>
        </w:rPr>
        <w:t xml:space="preserve">Bananier </w:t>
      </w:r>
      <w:r w:rsidR="00E6729A">
        <w:rPr>
          <w:rFonts w:ascii="Arial" w:hAnsi="Arial" w:cs="Arial"/>
          <w:sz w:val="24"/>
          <w:szCs w:val="24"/>
        </w:rPr>
        <w:t xml:space="preserve">97130 </w:t>
      </w:r>
      <w:r w:rsidRPr="0049040F">
        <w:rPr>
          <w:rFonts w:ascii="Arial" w:hAnsi="Arial" w:cs="Arial"/>
          <w:sz w:val="24"/>
          <w:szCs w:val="24"/>
        </w:rPr>
        <w:t>Capesterre Belle- Eau</w:t>
      </w:r>
    </w:p>
    <w:p w:rsidR="00CE2398" w:rsidRPr="0049040F" w:rsidRDefault="00512EFF">
      <w:pPr>
        <w:rPr>
          <w:rFonts w:ascii="Arial" w:hAnsi="Arial" w:cs="Arial"/>
          <w:sz w:val="24"/>
          <w:szCs w:val="24"/>
        </w:rPr>
      </w:pPr>
      <w:r w:rsidRPr="00512EFF">
        <w:rPr>
          <w:rFonts w:ascii="Arial" w:hAnsi="Arial" w:cs="Arial"/>
          <w:b/>
          <w:sz w:val="24"/>
          <w:szCs w:val="24"/>
        </w:rPr>
        <w:t>École</w:t>
      </w:r>
      <w:r w:rsidR="00CE2398" w:rsidRPr="00512EFF">
        <w:rPr>
          <w:rFonts w:ascii="Arial" w:hAnsi="Arial" w:cs="Arial"/>
          <w:b/>
          <w:sz w:val="24"/>
          <w:szCs w:val="24"/>
        </w:rPr>
        <w:t xml:space="preserve"> d’accueil</w:t>
      </w:r>
      <w:r w:rsidR="00CE2398" w:rsidRPr="0049040F">
        <w:rPr>
          <w:rFonts w:ascii="Arial" w:hAnsi="Arial" w:cs="Arial"/>
          <w:sz w:val="24"/>
          <w:szCs w:val="24"/>
        </w:rPr>
        <w:t xml:space="preserve"> : </w:t>
      </w:r>
      <w:r w:rsidRPr="0049040F">
        <w:rPr>
          <w:rFonts w:ascii="Arial" w:hAnsi="Arial" w:cs="Arial"/>
          <w:sz w:val="24"/>
          <w:szCs w:val="24"/>
        </w:rPr>
        <w:t>École</w:t>
      </w:r>
      <w:r w:rsidR="00CE2398" w:rsidRPr="0049040F">
        <w:rPr>
          <w:rFonts w:ascii="Arial" w:hAnsi="Arial" w:cs="Arial"/>
          <w:sz w:val="24"/>
          <w:szCs w:val="24"/>
        </w:rPr>
        <w:t xml:space="preserve"> </w:t>
      </w:r>
      <w:r>
        <w:rPr>
          <w:rFonts w:ascii="Arial" w:hAnsi="Arial" w:cs="Arial"/>
          <w:sz w:val="24"/>
          <w:szCs w:val="24"/>
        </w:rPr>
        <w:t>É</w:t>
      </w:r>
      <w:r w:rsidRPr="0049040F">
        <w:rPr>
          <w:rFonts w:ascii="Arial" w:hAnsi="Arial" w:cs="Arial"/>
          <w:sz w:val="24"/>
          <w:szCs w:val="24"/>
        </w:rPr>
        <w:t>lémentaire</w:t>
      </w:r>
      <w:r w:rsidR="00CE2398" w:rsidRPr="0049040F">
        <w:rPr>
          <w:rFonts w:ascii="Arial" w:hAnsi="Arial" w:cs="Arial"/>
          <w:sz w:val="24"/>
          <w:szCs w:val="24"/>
        </w:rPr>
        <w:t xml:space="preserve"> </w:t>
      </w:r>
      <w:r w:rsidR="00E6729A">
        <w:rPr>
          <w:rFonts w:ascii="Arial" w:hAnsi="Arial" w:cs="Arial"/>
          <w:sz w:val="24"/>
          <w:szCs w:val="24"/>
        </w:rPr>
        <w:t>P</w:t>
      </w:r>
      <w:r w:rsidR="00CE2398" w:rsidRPr="0049040F">
        <w:rPr>
          <w:rFonts w:ascii="Arial" w:hAnsi="Arial" w:cs="Arial"/>
          <w:sz w:val="24"/>
          <w:szCs w:val="24"/>
        </w:rPr>
        <w:t xml:space="preserve">ublique Stéphane Mathieu  </w:t>
      </w:r>
    </w:p>
    <w:p w:rsidR="00CE2398" w:rsidRPr="0049040F" w:rsidRDefault="00CE2398">
      <w:pPr>
        <w:rPr>
          <w:rFonts w:ascii="Arial" w:hAnsi="Arial" w:cs="Arial"/>
          <w:sz w:val="24"/>
          <w:szCs w:val="24"/>
        </w:rPr>
      </w:pPr>
      <w:r w:rsidRPr="00512EFF">
        <w:rPr>
          <w:rFonts w:ascii="Arial" w:hAnsi="Arial" w:cs="Arial"/>
          <w:b/>
          <w:sz w:val="24"/>
          <w:szCs w:val="24"/>
        </w:rPr>
        <w:t>Période </w:t>
      </w:r>
      <w:r w:rsidRPr="0049040F">
        <w:rPr>
          <w:rFonts w:ascii="Arial" w:hAnsi="Arial" w:cs="Arial"/>
          <w:sz w:val="24"/>
          <w:szCs w:val="24"/>
        </w:rPr>
        <w:t xml:space="preserve">: </w:t>
      </w:r>
      <w:r w:rsidR="00032618" w:rsidRPr="0049040F">
        <w:rPr>
          <w:rFonts w:ascii="Arial" w:hAnsi="Arial" w:cs="Arial"/>
          <w:sz w:val="24"/>
          <w:szCs w:val="24"/>
        </w:rPr>
        <w:t>15 février au 21 février</w:t>
      </w:r>
      <w:r w:rsidR="00E6729A">
        <w:rPr>
          <w:rFonts w:ascii="Arial" w:hAnsi="Arial" w:cs="Arial"/>
          <w:sz w:val="24"/>
          <w:szCs w:val="24"/>
        </w:rPr>
        <w:t xml:space="preserve"> 2019</w:t>
      </w:r>
    </w:p>
    <w:p w:rsidR="00032618" w:rsidRPr="0049040F" w:rsidRDefault="00032618">
      <w:pPr>
        <w:rPr>
          <w:rFonts w:ascii="Arial" w:hAnsi="Arial" w:cs="Arial"/>
          <w:sz w:val="24"/>
          <w:szCs w:val="24"/>
        </w:rPr>
      </w:pPr>
      <w:r w:rsidRPr="00512EFF">
        <w:rPr>
          <w:rFonts w:ascii="Arial" w:hAnsi="Arial" w:cs="Arial"/>
          <w:b/>
          <w:sz w:val="24"/>
          <w:szCs w:val="24"/>
        </w:rPr>
        <w:t>Partenaires</w:t>
      </w:r>
      <w:r w:rsidRPr="0049040F">
        <w:rPr>
          <w:rFonts w:ascii="Arial" w:hAnsi="Arial" w:cs="Arial"/>
          <w:sz w:val="24"/>
          <w:szCs w:val="24"/>
        </w:rPr>
        <w:t xml:space="preserve"> : </w:t>
      </w:r>
      <w:r w:rsidR="00512EFF" w:rsidRPr="0049040F">
        <w:rPr>
          <w:rFonts w:ascii="Arial" w:hAnsi="Arial" w:cs="Arial"/>
          <w:sz w:val="24"/>
          <w:szCs w:val="24"/>
        </w:rPr>
        <w:t>École</w:t>
      </w:r>
      <w:r w:rsidRPr="0049040F">
        <w:rPr>
          <w:rFonts w:ascii="Arial" w:hAnsi="Arial" w:cs="Arial"/>
          <w:sz w:val="24"/>
          <w:szCs w:val="24"/>
        </w:rPr>
        <w:t xml:space="preserve"> primaire de Bragelogne, Grimoldby Primary School, North Somercotes Primary School</w:t>
      </w:r>
    </w:p>
    <w:p w:rsidR="00032618" w:rsidRPr="0049040F" w:rsidRDefault="00032618">
      <w:pPr>
        <w:rPr>
          <w:rFonts w:ascii="Arial" w:hAnsi="Arial" w:cs="Arial"/>
          <w:sz w:val="24"/>
          <w:szCs w:val="24"/>
        </w:rPr>
      </w:pPr>
      <w:r w:rsidRPr="00512EFF">
        <w:rPr>
          <w:rFonts w:ascii="Arial" w:hAnsi="Arial" w:cs="Arial"/>
          <w:b/>
          <w:sz w:val="24"/>
          <w:szCs w:val="24"/>
        </w:rPr>
        <w:t>Pays</w:t>
      </w:r>
      <w:r w:rsidRPr="0049040F">
        <w:rPr>
          <w:rFonts w:ascii="Arial" w:hAnsi="Arial" w:cs="Arial"/>
          <w:sz w:val="24"/>
          <w:szCs w:val="24"/>
        </w:rPr>
        <w:t xml:space="preserve"> : France et </w:t>
      </w:r>
      <w:r w:rsidR="00512EFF">
        <w:rPr>
          <w:rFonts w:ascii="Arial" w:hAnsi="Arial" w:cs="Arial"/>
          <w:sz w:val="24"/>
          <w:szCs w:val="24"/>
        </w:rPr>
        <w:t>Royaume-Uni</w:t>
      </w:r>
    </w:p>
    <w:p w:rsidR="00A973FD" w:rsidRDefault="00032618">
      <w:pPr>
        <w:rPr>
          <w:rFonts w:ascii="Arial" w:hAnsi="Arial" w:cs="Arial"/>
          <w:sz w:val="24"/>
          <w:szCs w:val="24"/>
          <w:lang w:val="en-US"/>
        </w:rPr>
      </w:pPr>
      <w:r w:rsidRPr="00512EFF">
        <w:rPr>
          <w:rFonts w:ascii="Arial" w:hAnsi="Arial" w:cs="Arial"/>
          <w:b/>
          <w:sz w:val="24"/>
          <w:szCs w:val="24"/>
          <w:lang w:val="en-US"/>
        </w:rPr>
        <w:t>Titre</w:t>
      </w:r>
      <w:r w:rsidR="00A973FD" w:rsidRPr="00E6729A">
        <w:rPr>
          <w:rFonts w:ascii="Arial" w:hAnsi="Arial" w:cs="Arial"/>
          <w:sz w:val="24"/>
          <w:szCs w:val="24"/>
          <w:lang w:val="en-US"/>
        </w:rPr>
        <w:t xml:space="preserve">: </w:t>
      </w:r>
      <w:r w:rsidR="00E6729A">
        <w:rPr>
          <w:rFonts w:ascii="Arial" w:hAnsi="Arial" w:cs="Arial"/>
          <w:sz w:val="24"/>
          <w:szCs w:val="24"/>
          <w:lang w:val="en-US"/>
        </w:rPr>
        <w:t>“</w:t>
      </w:r>
      <w:r w:rsidR="00A973FD" w:rsidRPr="00E6729A">
        <w:rPr>
          <w:rFonts w:ascii="Arial" w:hAnsi="Arial" w:cs="Arial"/>
          <w:sz w:val="24"/>
          <w:szCs w:val="24"/>
          <w:lang w:val="en-US"/>
        </w:rPr>
        <w:t>Songs, Stories and Science from marsh, coast and sea</w:t>
      </w:r>
      <w:r w:rsidR="00E6729A">
        <w:rPr>
          <w:rFonts w:ascii="Arial" w:hAnsi="Arial" w:cs="Arial"/>
          <w:sz w:val="24"/>
          <w:szCs w:val="24"/>
          <w:lang w:val="en-US"/>
        </w:rPr>
        <w:t xml:space="preserve"> “ </w:t>
      </w:r>
    </w:p>
    <w:p w:rsidR="00512EFF" w:rsidRPr="00E6729A" w:rsidRDefault="00512EFF">
      <w:pPr>
        <w:rPr>
          <w:rFonts w:ascii="Arial" w:hAnsi="Arial" w:cs="Arial"/>
          <w:sz w:val="24"/>
          <w:szCs w:val="24"/>
          <w:lang w:val="en-US"/>
        </w:rPr>
      </w:pPr>
    </w:p>
    <w:p w:rsidR="00A973FD" w:rsidRPr="00FB51A3" w:rsidRDefault="00A973FD" w:rsidP="00A973FD">
      <w:pPr>
        <w:pStyle w:val="Titre1"/>
        <w:numPr>
          <w:ilvl w:val="0"/>
          <w:numId w:val="1"/>
        </w:numPr>
        <w:rPr>
          <w:b/>
          <w:color w:val="auto"/>
        </w:rPr>
      </w:pPr>
      <w:r w:rsidRPr="00FB51A3">
        <w:rPr>
          <w:b/>
          <w:color w:val="auto"/>
        </w:rPr>
        <w:t>Objectifs de la mobilité</w:t>
      </w:r>
    </w:p>
    <w:p w:rsidR="00A973FD" w:rsidRPr="00512EFF" w:rsidRDefault="00A973FD" w:rsidP="00A973FD">
      <w:pPr>
        <w:pStyle w:val="Paragraphedeliste"/>
        <w:numPr>
          <w:ilvl w:val="0"/>
          <w:numId w:val="2"/>
        </w:numPr>
        <w:rPr>
          <w:b/>
          <w:color w:val="0070C0"/>
          <w:sz w:val="24"/>
          <w:szCs w:val="24"/>
        </w:rPr>
      </w:pPr>
      <w:r w:rsidRPr="00512EFF">
        <w:rPr>
          <w:b/>
          <w:color w:val="0070C0"/>
          <w:sz w:val="24"/>
          <w:szCs w:val="24"/>
        </w:rPr>
        <w:t>Objectif général</w:t>
      </w:r>
    </w:p>
    <w:p w:rsidR="00A973FD" w:rsidRDefault="002E6634" w:rsidP="00512EFF">
      <w:pPr>
        <w:pStyle w:val="Paragraphedeliste"/>
        <w:numPr>
          <w:ilvl w:val="0"/>
          <w:numId w:val="13"/>
        </w:numPr>
        <w:rPr>
          <w:sz w:val="24"/>
          <w:szCs w:val="24"/>
        </w:rPr>
      </w:pPr>
      <w:r w:rsidRPr="00512EFF">
        <w:rPr>
          <w:sz w:val="24"/>
          <w:szCs w:val="24"/>
        </w:rPr>
        <w:t>Échanger</w:t>
      </w:r>
      <w:r w:rsidR="00A973FD" w:rsidRPr="00512EFF">
        <w:rPr>
          <w:sz w:val="24"/>
          <w:szCs w:val="24"/>
        </w:rPr>
        <w:t xml:space="preserve"> des pratiques professionnelles</w:t>
      </w:r>
    </w:p>
    <w:p w:rsidR="00512EFF" w:rsidRPr="00512EFF" w:rsidRDefault="00512EFF" w:rsidP="00512EFF">
      <w:pPr>
        <w:pStyle w:val="Paragraphedeliste"/>
        <w:rPr>
          <w:sz w:val="24"/>
          <w:szCs w:val="24"/>
        </w:rPr>
      </w:pPr>
    </w:p>
    <w:p w:rsidR="00A973FD" w:rsidRPr="00512EFF" w:rsidRDefault="00A973FD" w:rsidP="00A973FD">
      <w:pPr>
        <w:pStyle w:val="Paragraphedeliste"/>
        <w:numPr>
          <w:ilvl w:val="0"/>
          <w:numId w:val="2"/>
        </w:numPr>
        <w:rPr>
          <w:b/>
          <w:color w:val="0070C0"/>
          <w:sz w:val="24"/>
          <w:szCs w:val="24"/>
        </w:rPr>
      </w:pPr>
      <w:r w:rsidRPr="00512EFF">
        <w:rPr>
          <w:b/>
          <w:color w:val="0070C0"/>
          <w:sz w:val="24"/>
          <w:szCs w:val="24"/>
        </w:rPr>
        <w:t>Objectifs spécifiques</w:t>
      </w:r>
    </w:p>
    <w:p w:rsidR="00A973FD" w:rsidRPr="0049040F" w:rsidRDefault="0085612C" w:rsidP="00A973FD">
      <w:pPr>
        <w:pStyle w:val="Paragraphedeliste"/>
        <w:numPr>
          <w:ilvl w:val="0"/>
          <w:numId w:val="3"/>
        </w:numPr>
        <w:rPr>
          <w:sz w:val="24"/>
          <w:szCs w:val="24"/>
        </w:rPr>
      </w:pPr>
      <w:r w:rsidRPr="0049040F">
        <w:rPr>
          <w:sz w:val="24"/>
          <w:szCs w:val="24"/>
        </w:rPr>
        <w:t>Découvrir un nouveau système éducatif</w:t>
      </w:r>
    </w:p>
    <w:p w:rsidR="0085612C" w:rsidRPr="0049040F" w:rsidRDefault="0085612C" w:rsidP="00A973FD">
      <w:pPr>
        <w:pStyle w:val="Paragraphedeliste"/>
        <w:numPr>
          <w:ilvl w:val="0"/>
          <w:numId w:val="3"/>
        </w:numPr>
        <w:rPr>
          <w:sz w:val="24"/>
          <w:szCs w:val="24"/>
        </w:rPr>
      </w:pPr>
      <w:r w:rsidRPr="0049040F">
        <w:rPr>
          <w:sz w:val="24"/>
          <w:szCs w:val="24"/>
        </w:rPr>
        <w:t>Se rencontrer et échanger avec des élèves et des collègues européens (</w:t>
      </w:r>
      <w:r w:rsidR="002E6634">
        <w:rPr>
          <w:sz w:val="24"/>
          <w:szCs w:val="24"/>
        </w:rPr>
        <w:t>É</w:t>
      </w:r>
      <w:r w:rsidR="002E6634" w:rsidRPr="0049040F">
        <w:rPr>
          <w:sz w:val="24"/>
          <w:szCs w:val="24"/>
        </w:rPr>
        <w:t>changer</w:t>
      </w:r>
      <w:r w:rsidRPr="0049040F">
        <w:rPr>
          <w:sz w:val="24"/>
          <w:szCs w:val="24"/>
        </w:rPr>
        <w:t xml:space="preserve"> des idées, </w:t>
      </w:r>
      <w:r w:rsidR="00FA6FB7" w:rsidRPr="0049040F">
        <w:rPr>
          <w:sz w:val="24"/>
          <w:szCs w:val="24"/>
        </w:rPr>
        <w:t>des pratiques professionnelles,</w:t>
      </w:r>
      <w:r w:rsidR="00F8516B" w:rsidRPr="0049040F">
        <w:rPr>
          <w:sz w:val="24"/>
          <w:szCs w:val="24"/>
        </w:rPr>
        <w:t xml:space="preserve"> </w:t>
      </w:r>
      <w:r w:rsidR="00FA6FB7" w:rsidRPr="0049040F">
        <w:rPr>
          <w:sz w:val="24"/>
          <w:szCs w:val="24"/>
        </w:rPr>
        <w:t>etc</w:t>
      </w:r>
      <w:r w:rsidR="002E6634">
        <w:rPr>
          <w:sz w:val="24"/>
          <w:szCs w:val="24"/>
        </w:rPr>
        <w:t>.</w:t>
      </w:r>
      <w:r w:rsidR="00FA6FB7" w:rsidRPr="0049040F">
        <w:rPr>
          <w:sz w:val="24"/>
          <w:szCs w:val="24"/>
        </w:rPr>
        <w:t>)</w:t>
      </w:r>
    </w:p>
    <w:p w:rsidR="00FA6FB7" w:rsidRPr="0049040F" w:rsidRDefault="00FA6FB7" w:rsidP="00A973FD">
      <w:pPr>
        <w:pStyle w:val="Paragraphedeliste"/>
        <w:numPr>
          <w:ilvl w:val="0"/>
          <w:numId w:val="3"/>
        </w:numPr>
        <w:rPr>
          <w:sz w:val="24"/>
          <w:szCs w:val="24"/>
        </w:rPr>
      </w:pPr>
      <w:r w:rsidRPr="0049040F">
        <w:rPr>
          <w:sz w:val="24"/>
          <w:szCs w:val="24"/>
        </w:rPr>
        <w:t>Améliorer nos compétences linguistiques</w:t>
      </w:r>
    </w:p>
    <w:p w:rsidR="00FA6FB7" w:rsidRPr="0049040F" w:rsidRDefault="00FA6FB7" w:rsidP="00A973FD">
      <w:pPr>
        <w:pStyle w:val="Paragraphedeliste"/>
        <w:numPr>
          <w:ilvl w:val="0"/>
          <w:numId w:val="3"/>
        </w:numPr>
        <w:rPr>
          <w:sz w:val="24"/>
          <w:szCs w:val="24"/>
        </w:rPr>
      </w:pPr>
      <w:r w:rsidRPr="0049040F">
        <w:rPr>
          <w:sz w:val="24"/>
          <w:szCs w:val="24"/>
        </w:rPr>
        <w:t>Développer des compétences sociales civiques et disciplinaires</w:t>
      </w:r>
    </w:p>
    <w:p w:rsidR="00FA6FB7" w:rsidRPr="0049040F" w:rsidRDefault="00FA6FB7" w:rsidP="00A973FD">
      <w:pPr>
        <w:pStyle w:val="Paragraphedeliste"/>
        <w:numPr>
          <w:ilvl w:val="0"/>
          <w:numId w:val="3"/>
        </w:numPr>
        <w:rPr>
          <w:sz w:val="24"/>
          <w:szCs w:val="24"/>
        </w:rPr>
      </w:pPr>
      <w:r w:rsidRPr="0049040F">
        <w:rPr>
          <w:sz w:val="24"/>
          <w:szCs w:val="24"/>
        </w:rPr>
        <w:t>S’ouvrir à l’international</w:t>
      </w:r>
    </w:p>
    <w:p w:rsidR="00FA6FB7" w:rsidRPr="0049040F" w:rsidRDefault="00FA6FB7" w:rsidP="00A973FD">
      <w:pPr>
        <w:pStyle w:val="Paragraphedeliste"/>
        <w:numPr>
          <w:ilvl w:val="0"/>
          <w:numId w:val="3"/>
        </w:numPr>
        <w:rPr>
          <w:sz w:val="24"/>
          <w:szCs w:val="24"/>
        </w:rPr>
      </w:pPr>
      <w:r w:rsidRPr="0049040F">
        <w:rPr>
          <w:sz w:val="24"/>
          <w:szCs w:val="24"/>
        </w:rPr>
        <w:t>Présenter les travaux des élèves</w:t>
      </w:r>
    </w:p>
    <w:p w:rsidR="00F8516B" w:rsidRPr="00FB51A3" w:rsidRDefault="00F8516B" w:rsidP="00F8516B">
      <w:pPr>
        <w:pStyle w:val="Titre1"/>
        <w:numPr>
          <w:ilvl w:val="0"/>
          <w:numId w:val="1"/>
        </w:numPr>
        <w:rPr>
          <w:b/>
          <w:color w:val="auto"/>
        </w:rPr>
      </w:pPr>
      <w:r w:rsidRPr="00FB51A3">
        <w:rPr>
          <w:b/>
          <w:color w:val="auto"/>
        </w:rPr>
        <w:t xml:space="preserve">Thématique </w:t>
      </w:r>
    </w:p>
    <w:p w:rsidR="00F8516B" w:rsidRPr="0049040F" w:rsidRDefault="00F8516B" w:rsidP="00F8516B">
      <w:pPr>
        <w:rPr>
          <w:sz w:val="24"/>
          <w:szCs w:val="24"/>
        </w:rPr>
      </w:pPr>
      <w:r w:rsidRPr="0049040F">
        <w:rPr>
          <w:sz w:val="24"/>
          <w:szCs w:val="24"/>
        </w:rPr>
        <w:t>La pollution, l’environnement, le développement durable, les arts et le théâtre</w:t>
      </w:r>
    </w:p>
    <w:p w:rsidR="00F8516B" w:rsidRPr="00FB51A3" w:rsidRDefault="00F8516B" w:rsidP="00F8516B">
      <w:pPr>
        <w:pStyle w:val="Titre1"/>
        <w:numPr>
          <w:ilvl w:val="0"/>
          <w:numId w:val="1"/>
        </w:numPr>
        <w:rPr>
          <w:b/>
          <w:color w:val="auto"/>
        </w:rPr>
      </w:pPr>
      <w:r w:rsidRPr="00FB51A3">
        <w:rPr>
          <w:b/>
          <w:color w:val="auto"/>
        </w:rPr>
        <w:t>Déroulement de la mobilité</w:t>
      </w:r>
    </w:p>
    <w:p w:rsidR="00A73484" w:rsidRPr="00512EFF" w:rsidRDefault="00A73484" w:rsidP="00A73484">
      <w:pPr>
        <w:pStyle w:val="Paragraphedeliste"/>
        <w:numPr>
          <w:ilvl w:val="0"/>
          <w:numId w:val="4"/>
        </w:numPr>
        <w:rPr>
          <w:b/>
          <w:color w:val="0070C0"/>
          <w:sz w:val="24"/>
          <w:szCs w:val="24"/>
        </w:rPr>
      </w:pPr>
      <w:r w:rsidRPr="00512EFF">
        <w:rPr>
          <w:b/>
          <w:color w:val="0070C0"/>
          <w:sz w:val="24"/>
          <w:szCs w:val="24"/>
        </w:rPr>
        <w:t>Méthodologie adoptée</w:t>
      </w:r>
    </w:p>
    <w:p w:rsidR="00D41E94" w:rsidRPr="0049040F" w:rsidRDefault="00D41E94" w:rsidP="00D41E94">
      <w:pPr>
        <w:pStyle w:val="Paragraphedeliste"/>
        <w:numPr>
          <w:ilvl w:val="0"/>
          <w:numId w:val="5"/>
        </w:numPr>
        <w:rPr>
          <w:sz w:val="24"/>
          <w:szCs w:val="24"/>
        </w:rPr>
      </w:pPr>
      <w:r w:rsidRPr="0049040F">
        <w:rPr>
          <w:sz w:val="24"/>
          <w:szCs w:val="24"/>
        </w:rPr>
        <w:t>Immersion</w:t>
      </w:r>
    </w:p>
    <w:p w:rsidR="00D41E94" w:rsidRPr="0049040F" w:rsidRDefault="00D41E94" w:rsidP="00D41E94">
      <w:pPr>
        <w:pStyle w:val="Paragraphedeliste"/>
        <w:numPr>
          <w:ilvl w:val="0"/>
          <w:numId w:val="5"/>
        </w:numPr>
        <w:rPr>
          <w:sz w:val="24"/>
          <w:szCs w:val="24"/>
        </w:rPr>
      </w:pPr>
      <w:r w:rsidRPr="0049040F">
        <w:rPr>
          <w:sz w:val="24"/>
          <w:szCs w:val="24"/>
        </w:rPr>
        <w:t>Ateliers</w:t>
      </w:r>
    </w:p>
    <w:p w:rsidR="00D41E94" w:rsidRPr="0049040F" w:rsidRDefault="00D41E94" w:rsidP="00D41E94">
      <w:pPr>
        <w:pStyle w:val="Paragraphedeliste"/>
        <w:numPr>
          <w:ilvl w:val="0"/>
          <w:numId w:val="5"/>
        </w:numPr>
        <w:rPr>
          <w:sz w:val="24"/>
          <w:szCs w:val="24"/>
        </w:rPr>
      </w:pPr>
      <w:r w:rsidRPr="0049040F">
        <w:rPr>
          <w:sz w:val="24"/>
          <w:szCs w:val="24"/>
        </w:rPr>
        <w:t>Observation de pratiques accompagnées</w:t>
      </w:r>
    </w:p>
    <w:p w:rsidR="00D41E94" w:rsidRPr="0049040F" w:rsidRDefault="00D41E94" w:rsidP="00D41E94">
      <w:pPr>
        <w:pStyle w:val="Paragraphedeliste"/>
        <w:numPr>
          <w:ilvl w:val="0"/>
          <w:numId w:val="5"/>
        </w:numPr>
        <w:rPr>
          <w:sz w:val="24"/>
          <w:szCs w:val="24"/>
        </w:rPr>
      </w:pPr>
      <w:r w:rsidRPr="0049040F">
        <w:rPr>
          <w:sz w:val="24"/>
          <w:szCs w:val="24"/>
        </w:rPr>
        <w:t>Debriefing</w:t>
      </w:r>
      <w:r w:rsidR="00512EFF">
        <w:rPr>
          <w:sz w:val="24"/>
          <w:szCs w:val="24"/>
        </w:rPr>
        <w:t xml:space="preserve"> </w:t>
      </w:r>
      <w:r w:rsidR="00E6729A">
        <w:rPr>
          <w:sz w:val="24"/>
          <w:szCs w:val="24"/>
        </w:rPr>
        <w:t>(à la fin de chaque journée de classe)</w:t>
      </w:r>
    </w:p>
    <w:p w:rsidR="00D41E94" w:rsidRPr="0049040F" w:rsidRDefault="00D41E94" w:rsidP="00D41E94">
      <w:pPr>
        <w:pStyle w:val="Paragraphedeliste"/>
        <w:numPr>
          <w:ilvl w:val="0"/>
          <w:numId w:val="5"/>
        </w:numPr>
        <w:rPr>
          <w:sz w:val="24"/>
          <w:szCs w:val="24"/>
        </w:rPr>
      </w:pPr>
      <w:r w:rsidRPr="0049040F">
        <w:rPr>
          <w:sz w:val="24"/>
          <w:szCs w:val="24"/>
        </w:rPr>
        <w:t>Causerie</w:t>
      </w:r>
    </w:p>
    <w:p w:rsidR="00D41E94" w:rsidRPr="0049040F" w:rsidRDefault="00D41E94" w:rsidP="00D41E94">
      <w:pPr>
        <w:pStyle w:val="Paragraphedeliste"/>
        <w:numPr>
          <w:ilvl w:val="0"/>
          <w:numId w:val="5"/>
        </w:numPr>
        <w:rPr>
          <w:sz w:val="24"/>
          <w:szCs w:val="24"/>
        </w:rPr>
      </w:pPr>
      <w:r w:rsidRPr="0049040F">
        <w:rPr>
          <w:sz w:val="24"/>
          <w:szCs w:val="24"/>
        </w:rPr>
        <w:t>Assemblée (à l’ouverture et à la fin de la mobilité)</w:t>
      </w:r>
    </w:p>
    <w:p w:rsidR="00671A8A" w:rsidRPr="00512EFF" w:rsidRDefault="00D41E94" w:rsidP="00A73484">
      <w:pPr>
        <w:pStyle w:val="Paragraphedeliste"/>
        <w:numPr>
          <w:ilvl w:val="0"/>
          <w:numId w:val="4"/>
        </w:numPr>
        <w:rPr>
          <w:b/>
          <w:color w:val="0070C0"/>
          <w:sz w:val="24"/>
          <w:szCs w:val="24"/>
        </w:rPr>
      </w:pPr>
      <w:r w:rsidRPr="00512EFF">
        <w:rPr>
          <w:b/>
          <w:color w:val="0070C0"/>
          <w:sz w:val="24"/>
          <w:szCs w:val="24"/>
        </w:rPr>
        <w:t>A</w:t>
      </w:r>
      <w:r w:rsidR="00A73484" w:rsidRPr="00512EFF">
        <w:rPr>
          <w:b/>
          <w:color w:val="0070C0"/>
          <w:sz w:val="24"/>
          <w:szCs w:val="24"/>
        </w:rPr>
        <w:t>ctivités</w:t>
      </w:r>
    </w:p>
    <w:p w:rsidR="00BF6C22" w:rsidRDefault="00BF6C22" w:rsidP="00671A8A">
      <w:pPr>
        <w:rPr>
          <w:sz w:val="24"/>
          <w:szCs w:val="24"/>
        </w:rPr>
      </w:pPr>
      <w:r>
        <w:rPr>
          <w:sz w:val="24"/>
          <w:szCs w:val="24"/>
        </w:rPr>
        <w:t xml:space="preserve"> </w:t>
      </w:r>
      <w:r w:rsidRPr="00512EFF">
        <w:rPr>
          <w:sz w:val="24"/>
          <w:szCs w:val="24"/>
          <w:u w:val="single"/>
        </w:rPr>
        <w:t>CP/CE</w:t>
      </w:r>
      <w:r w:rsidR="00D5304F" w:rsidRPr="00512EFF">
        <w:rPr>
          <w:sz w:val="24"/>
          <w:szCs w:val="24"/>
          <w:u w:val="single"/>
        </w:rPr>
        <w:t>1</w:t>
      </w:r>
      <w:r>
        <w:rPr>
          <w:sz w:val="24"/>
          <w:szCs w:val="24"/>
        </w:rPr>
        <w:t xml:space="preserve"> : Questionner le monde </w:t>
      </w:r>
    </w:p>
    <w:p w:rsidR="00BF6C22" w:rsidRDefault="00BF6C22" w:rsidP="00671A8A">
      <w:pPr>
        <w:rPr>
          <w:sz w:val="24"/>
          <w:szCs w:val="24"/>
        </w:rPr>
      </w:pPr>
      <w:r>
        <w:rPr>
          <w:sz w:val="24"/>
          <w:szCs w:val="24"/>
        </w:rPr>
        <w:t>Objectif : identifier les déchets plastiques et prendre conscience de l’ampleur de la pollution sur nos côtes.</w:t>
      </w:r>
    </w:p>
    <w:p w:rsidR="002E6634" w:rsidRDefault="002E6634" w:rsidP="00671A8A">
      <w:pPr>
        <w:rPr>
          <w:sz w:val="24"/>
          <w:szCs w:val="24"/>
        </w:rPr>
      </w:pPr>
    </w:p>
    <w:p w:rsidR="002E6634" w:rsidRDefault="002E6634" w:rsidP="00671A8A">
      <w:pPr>
        <w:rPr>
          <w:sz w:val="24"/>
          <w:szCs w:val="24"/>
        </w:rPr>
      </w:pPr>
    </w:p>
    <w:p w:rsidR="00671A8A" w:rsidRDefault="00BF6C22" w:rsidP="00671A8A">
      <w:pPr>
        <w:rPr>
          <w:sz w:val="24"/>
          <w:szCs w:val="24"/>
        </w:rPr>
      </w:pPr>
      <w:r w:rsidRPr="00512EFF">
        <w:rPr>
          <w:sz w:val="24"/>
          <w:szCs w:val="24"/>
          <w:u w:val="single"/>
        </w:rPr>
        <w:t>CE2/CM1</w:t>
      </w:r>
      <w:r>
        <w:rPr>
          <w:sz w:val="24"/>
          <w:szCs w:val="24"/>
        </w:rPr>
        <w:t xml:space="preserve"> : </w:t>
      </w:r>
      <w:r w:rsidR="00A13C7F">
        <w:rPr>
          <w:sz w:val="24"/>
          <w:szCs w:val="24"/>
        </w:rPr>
        <w:t>Étude</w:t>
      </w:r>
      <w:r>
        <w:rPr>
          <w:sz w:val="24"/>
          <w:szCs w:val="24"/>
        </w:rPr>
        <w:t xml:space="preserve"> de la langue (grammaire)</w:t>
      </w:r>
    </w:p>
    <w:p w:rsidR="00BF6C22" w:rsidRDefault="00BF6C22" w:rsidP="00671A8A">
      <w:pPr>
        <w:rPr>
          <w:sz w:val="24"/>
          <w:szCs w:val="24"/>
        </w:rPr>
      </w:pPr>
      <w:r>
        <w:rPr>
          <w:sz w:val="24"/>
          <w:szCs w:val="24"/>
        </w:rPr>
        <w:t>Objectif : Distinguer les classes de mots</w:t>
      </w:r>
    </w:p>
    <w:p w:rsidR="00BF6C22" w:rsidRDefault="00BF6C22" w:rsidP="00BF6C22">
      <w:pPr>
        <w:rPr>
          <w:sz w:val="24"/>
          <w:szCs w:val="24"/>
        </w:rPr>
      </w:pPr>
      <w:r w:rsidRPr="00512EFF">
        <w:rPr>
          <w:sz w:val="24"/>
          <w:szCs w:val="24"/>
          <w:u w:val="single"/>
        </w:rPr>
        <w:t>CM1 </w:t>
      </w:r>
      <w:r>
        <w:rPr>
          <w:sz w:val="24"/>
          <w:szCs w:val="24"/>
        </w:rPr>
        <w:t>: Sciences</w:t>
      </w:r>
    </w:p>
    <w:p w:rsidR="00BF6C22" w:rsidRDefault="00BF6C22" w:rsidP="00BF6C22">
      <w:pPr>
        <w:rPr>
          <w:sz w:val="24"/>
          <w:szCs w:val="24"/>
        </w:rPr>
      </w:pPr>
      <w:r>
        <w:rPr>
          <w:sz w:val="24"/>
          <w:szCs w:val="24"/>
        </w:rPr>
        <w:t>Objectif : Identifier les déchets rejetés par la mer et développer l’éco-citoyenneté chez les élèves et se rendre ce de la pollution de la mer et de nos côtes par les plastiques.</w:t>
      </w:r>
    </w:p>
    <w:p w:rsidR="00C9506E" w:rsidRDefault="00C9506E" w:rsidP="00C9506E">
      <w:pPr>
        <w:rPr>
          <w:sz w:val="24"/>
          <w:szCs w:val="24"/>
        </w:rPr>
      </w:pPr>
      <w:r w:rsidRPr="00512EFF">
        <w:rPr>
          <w:sz w:val="24"/>
          <w:szCs w:val="24"/>
          <w:u w:val="single"/>
        </w:rPr>
        <w:t>CE2 </w:t>
      </w:r>
      <w:r>
        <w:rPr>
          <w:sz w:val="24"/>
          <w:szCs w:val="24"/>
        </w:rPr>
        <w:t>: Questionner le monde</w:t>
      </w:r>
    </w:p>
    <w:p w:rsidR="00C9506E" w:rsidRDefault="00C9506E" w:rsidP="00C9506E">
      <w:pPr>
        <w:rPr>
          <w:sz w:val="24"/>
          <w:szCs w:val="24"/>
        </w:rPr>
      </w:pPr>
      <w:r>
        <w:rPr>
          <w:sz w:val="24"/>
          <w:szCs w:val="24"/>
        </w:rPr>
        <w:t>Objectif : Identifier les déchets rejetés par la mer, développer l’éco-citoyenneté chez les élèves, se rendre compte de la pollution de la mer et de nos côtes par les plastiques et l’éducation au développement durable.</w:t>
      </w:r>
    </w:p>
    <w:p w:rsidR="00C9506E" w:rsidRDefault="00C9506E" w:rsidP="00C9506E">
      <w:pPr>
        <w:rPr>
          <w:sz w:val="24"/>
          <w:szCs w:val="24"/>
        </w:rPr>
      </w:pPr>
      <w:r w:rsidRPr="00512EFF">
        <w:rPr>
          <w:sz w:val="24"/>
          <w:szCs w:val="24"/>
          <w:u w:val="single"/>
        </w:rPr>
        <w:t>CM1 </w:t>
      </w:r>
      <w:r>
        <w:rPr>
          <w:sz w:val="24"/>
          <w:szCs w:val="24"/>
        </w:rPr>
        <w:t>: Arts</w:t>
      </w:r>
    </w:p>
    <w:p w:rsidR="00C9506E" w:rsidRDefault="00C9506E" w:rsidP="00C9506E">
      <w:pPr>
        <w:rPr>
          <w:sz w:val="24"/>
          <w:szCs w:val="24"/>
        </w:rPr>
      </w:pPr>
      <w:r>
        <w:rPr>
          <w:sz w:val="24"/>
          <w:szCs w:val="24"/>
        </w:rPr>
        <w:t>Objectif : Réaliser une œuvre collective (2 aquariums : 1 du présent et 1 du futur) en tenant compte de la pollution de la mer.</w:t>
      </w:r>
    </w:p>
    <w:p w:rsidR="00C9506E" w:rsidRDefault="00C9506E" w:rsidP="00C9506E">
      <w:pPr>
        <w:rPr>
          <w:sz w:val="24"/>
          <w:szCs w:val="24"/>
        </w:rPr>
      </w:pPr>
      <w:r w:rsidRPr="00512EFF">
        <w:rPr>
          <w:sz w:val="24"/>
          <w:szCs w:val="24"/>
          <w:u w:val="single"/>
        </w:rPr>
        <w:t>CE2 </w:t>
      </w:r>
      <w:r>
        <w:rPr>
          <w:sz w:val="24"/>
          <w:szCs w:val="24"/>
        </w:rPr>
        <w:t>: Mathématiques</w:t>
      </w:r>
    </w:p>
    <w:p w:rsidR="00C9506E" w:rsidRDefault="00C9506E" w:rsidP="00C9506E">
      <w:pPr>
        <w:rPr>
          <w:sz w:val="24"/>
          <w:szCs w:val="24"/>
        </w:rPr>
      </w:pPr>
      <w:r>
        <w:rPr>
          <w:sz w:val="24"/>
          <w:szCs w:val="24"/>
        </w:rPr>
        <w:t>Objectif : Résoudre des problèmes mathématiques à l’aide de jeux mathématiques.</w:t>
      </w:r>
    </w:p>
    <w:p w:rsidR="00E91AB1" w:rsidRDefault="00E91AB1" w:rsidP="00E91AB1">
      <w:pPr>
        <w:rPr>
          <w:sz w:val="24"/>
          <w:szCs w:val="24"/>
        </w:rPr>
      </w:pPr>
      <w:r w:rsidRPr="00512EFF">
        <w:rPr>
          <w:sz w:val="24"/>
          <w:szCs w:val="24"/>
          <w:u w:val="single"/>
        </w:rPr>
        <w:t>CE2/CM1</w:t>
      </w:r>
      <w:r>
        <w:rPr>
          <w:sz w:val="24"/>
          <w:szCs w:val="24"/>
        </w:rPr>
        <w:t> : Anglais</w:t>
      </w:r>
    </w:p>
    <w:p w:rsidR="00E91AB1" w:rsidRDefault="00E91AB1" w:rsidP="00E91AB1">
      <w:pPr>
        <w:rPr>
          <w:sz w:val="24"/>
          <w:szCs w:val="24"/>
        </w:rPr>
      </w:pPr>
      <w:r>
        <w:rPr>
          <w:sz w:val="24"/>
          <w:szCs w:val="24"/>
        </w:rPr>
        <w:t>Objectif : Utiliser les structures « I like » et « I don’t</w:t>
      </w:r>
      <w:bookmarkStart w:id="0" w:name="_GoBack"/>
      <w:bookmarkEnd w:id="0"/>
      <w:r>
        <w:rPr>
          <w:sz w:val="24"/>
          <w:szCs w:val="24"/>
        </w:rPr>
        <w:t xml:space="preserve"> like »</w:t>
      </w:r>
    </w:p>
    <w:p w:rsidR="00E91AB1" w:rsidRDefault="00E91AB1" w:rsidP="00E91AB1">
      <w:pPr>
        <w:rPr>
          <w:sz w:val="24"/>
          <w:szCs w:val="24"/>
        </w:rPr>
      </w:pPr>
      <w:r w:rsidRPr="00512EFF">
        <w:rPr>
          <w:sz w:val="24"/>
          <w:szCs w:val="24"/>
          <w:u w:val="single"/>
        </w:rPr>
        <w:t>CM2 </w:t>
      </w:r>
      <w:r>
        <w:rPr>
          <w:sz w:val="24"/>
          <w:szCs w:val="24"/>
        </w:rPr>
        <w:t>: Mathématiques-Espace et géométrie</w:t>
      </w:r>
    </w:p>
    <w:p w:rsidR="00BF6C22" w:rsidRPr="0049040F" w:rsidRDefault="00E91AB1" w:rsidP="00671A8A">
      <w:pPr>
        <w:rPr>
          <w:sz w:val="24"/>
          <w:szCs w:val="24"/>
        </w:rPr>
      </w:pPr>
      <w:r>
        <w:rPr>
          <w:sz w:val="24"/>
          <w:szCs w:val="24"/>
        </w:rPr>
        <w:t>Objectif : Produire le symétrique d’une figure sur papier quadrillé et pointé par rapport à un axe vertical, oblique et horizontal.</w:t>
      </w:r>
    </w:p>
    <w:p w:rsidR="00D41E94" w:rsidRPr="00512EFF" w:rsidRDefault="00D41E94" w:rsidP="00A73484">
      <w:pPr>
        <w:pStyle w:val="Paragraphedeliste"/>
        <w:numPr>
          <w:ilvl w:val="0"/>
          <w:numId w:val="4"/>
        </w:numPr>
        <w:rPr>
          <w:b/>
          <w:color w:val="0070C0"/>
          <w:sz w:val="24"/>
          <w:szCs w:val="24"/>
        </w:rPr>
      </w:pPr>
      <w:r w:rsidRPr="00512EFF">
        <w:rPr>
          <w:b/>
          <w:color w:val="0070C0"/>
          <w:sz w:val="24"/>
          <w:szCs w:val="24"/>
        </w:rPr>
        <w:t>Les ressources utilisées</w:t>
      </w:r>
    </w:p>
    <w:p w:rsidR="00671A8A" w:rsidRPr="0049040F" w:rsidRDefault="00E37BD6" w:rsidP="00E37BD6">
      <w:pPr>
        <w:pStyle w:val="Paragraphedeliste"/>
        <w:numPr>
          <w:ilvl w:val="0"/>
          <w:numId w:val="8"/>
        </w:numPr>
        <w:rPr>
          <w:sz w:val="24"/>
          <w:szCs w:val="24"/>
        </w:rPr>
      </w:pPr>
      <w:r w:rsidRPr="0049040F">
        <w:rPr>
          <w:sz w:val="24"/>
          <w:szCs w:val="24"/>
        </w:rPr>
        <w:t>Programmes officiels</w:t>
      </w:r>
    </w:p>
    <w:p w:rsidR="00E37BD6" w:rsidRPr="0049040F" w:rsidRDefault="00E37BD6" w:rsidP="00E37BD6">
      <w:pPr>
        <w:pStyle w:val="Paragraphedeliste"/>
        <w:numPr>
          <w:ilvl w:val="0"/>
          <w:numId w:val="8"/>
        </w:numPr>
        <w:rPr>
          <w:sz w:val="24"/>
          <w:szCs w:val="24"/>
        </w:rPr>
      </w:pPr>
      <w:r w:rsidRPr="0049040F">
        <w:rPr>
          <w:sz w:val="24"/>
          <w:szCs w:val="24"/>
        </w:rPr>
        <w:t>Vidéos</w:t>
      </w:r>
    </w:p>
    <w:p w:rsidR="00E37BD6" w:rsidRPr="0049040F" w:rsidRDefault="00E37BD6" w:rsidP="00E37BD6">
      <w:pPr>
        <w:pStyle w:val="Paragraphedeliste"/>
        <w:numPr>
          <w:ilvl w:val="0"/>
          <w:numId w:val="8"/>
        </w:numPr>
        <w:rPr>
          <w:sz w:val="24"/>
          <w:szCs w:val="24"/>
        </w:rPr>
      </w:pPr>
      <w:r w:rsidRPr="0049040F">
        <w:rPr>
          <w:sz w:val="24"/>
          <w:szCs w:val="24"/>
        </w:rPr>
        <w:t>Programmations</w:t>
      </w:r>
    </w:p>
    <w:p w:rsidR="00E37BD6" w:rsidRPr="0049040F" w:rsidRDefault="00E37BD6" w:rsidP="00E37BD6">
      <w:pPr>
        <w:pStyle w:val="Paragraphedeliste"/>
        <w:numPr>
          <w:ilvl w:val="0"/>
          <w:numId w:val="8"/>
        </w:numPr>
        <w:rPr>
          <w:sz w:val="24"/>
          <w:szCs w:val="24"/>
        </w:rPr>
      </w:pPr>
      <w:r w:rsidRPr="0049040F">
        <w:rPr>
          <w:sz w:val="24"/>
          <w:szCs w:val="24"/>
        </w:rPr>
        <w:t>Séquences</w:t>
      </w:r>
    </w:p>
    <w:p w:rsidR="00E37BD6" w:rsidRPr="0049040F" w:rsidRDefault="00E37BD6" w:rsidP="00E37BD6">
      <w:pPr>
        <w:pStyle w:val="Paragraphedeliste"/>
        <w:numPr>
          <w:ilvl w:val="0"/>
          <w:numId w:val="8"/>
        </w:numPr>
        <w:rPr>
          <w:sz w:val="24"/>
          <w:szCs w:val="24"/>
        </w:rPr>
      </w:pPr>
      <w:r w:rsidRPr="0049040F">
        <w:rPr>
          <w:sz w:val="24"/>
          <w:szCs w:val="24"/>
        </w:rPr>
        <w:t>Progressions</w:t>
      </w:r>
    </w:p>
    <w:p w:rsidR="00E37BD6" w:rsidRPr="0049040F" w:rsidRDefault="00E37BD6" w:rsidP="00E37BD6">
      <w:pPr>
        <w:pStyle w:val="Paragraphedeliste"/>
        <w:numPr>
          <w:ilvl w:val="0"/>
          <w:numId w:val="8"/>
        </w:numPr>
        <w:rPr>
          <w:sz w:val="24"/>
          <w:szCs w:val="24"/>
        </w:rPr>
      </w:pPr>
      <w:r w:rsidRPr="0049040F">
        <w:rPr>
          <w:sz w:val="24"/>
          <w:szCs w:val="24"/>
        </w:rPr>
        <w:t>Matériels numériques (ordinateurs, vidéoprojecteurs, tablettes)</w:t>
      </w:r>
    </w:p>
    <w:p w:rsidR="008D545F" w:rsidRPr="0049040F" w:rsidRDefault="008D545F" w:rsidP="00E37BD6">
      <w:pPr>
        <w:pStyle w:val="Paragraphedeliste"/>
        <w:numPr>
          <w:ilvl w:val="0"/>
          <w:numId w:val="8"/>
        </w:numPr>
        <w:rPr>
          <w:sz w:val="24"/>
          <w:szCs w:val="24"/>
        </w:rPr>
      </w:pPr>
      <w:r w:rsidRPr="0049040F">
        <w:rPr>
          <w:sz w:val="24"/>
          <w:szCs w:val="24"/>
        </w:rPr>
        <w:t>Affichages (panneaux)</w:t>
      </w:r>
    </w:p>
    <w:p w:rsidR="008D545F" w:rsidRPr="0049040F" w:rsidRDefault="008D545F" w:rsidP="00E37BD6">
      <w:pPr>
        <w:pStyle w:val="Paragraphedeliste"/>
        <w:numPr>
          <w:ilvl w:val="0"/>
          <w:numId w:val="8"/>
        </w:numPr>
        <w:rPr>
          <w:sz w:val="24"/>
          <w:szCs w:val="24"/>
        </w:rPr>
      </w:pPr>
      <w:r w:rsidRPr="0049040F">
        <w:rPr>
          <w:sz w:val="24"/>
          <w:szCs w:val="24"/>
        </w:rPr>
        <w:t>Photos</w:t>
      </w:r>
    </w:p>
    <w:p w:rsidR="00D41E94" w:rsidRPr="00512EFF" w:rsidRDefault="00D41E94" w:rsidP="00A73484">
      <w:pPr>
        <w:pStyle w:val="Paragraphedeliste"/>
        <w:numPr>
          <w:ilvl w:val="0"/>
          <w:numId w:val="4"/>
        </w:numPr>
        <w:rPr>
          <w:b/>
          <w:color w:val="0070C0"/>
          <w:sz w:val="24"/>
          <w:szCs w:val="24"/>
        </w:rPr>
      </w:pPr>
      <w:r w:rsidRPr="00512EFF">
        <w:rPr>
          <w:b/>
          <w:color w:val="0070C0"/>
          <w:sz w:val="24"/>
          <w:szCs w:val="24"/>
        </w:rPr>
        <w:t>Difficultés ou succès rencontrés</w:t>
      </w:r>
    </w:p>
    <w:p w:rsidR="00671A8A" w:rsidRDefault="002935DE" w:rsidP="00671A8A">
      <w:pPr>
        <w:rPr>
          <w:sz w:val="24"/>
          <w:szCs w:val="24"/>
        </w:rPr>
      </w:pPr>
      <w:r w:rsidRPr="002935DE">
        <w:rPr>
          <w:i/>
          <w:sz w:val="24"/>
          <w:szCs w:val="24"/>
        </w:rPr>
        <w:t xml:space="preserve">Difficultés : </w:t>
      </w:r>
    </w:p>
    <w:p w:rsidR="002935DE" w:rsidRDefault="002935DE" w:rsidP="002935DE">
      <w:pPr>
        <w:pStyle w:val="Paragraphedeliste"/>
        <w:numPr>
          <w:ilvl w:val="0"/>
          <w:numId w:val="9"/>
        </w:numPr>
        <w:rPr>
          <w:sz w:val="24"/>
          <w:szCs w:val="24"/>
        </w:rPr>
      </w:pPr>
      <w:r>
        <w:rPr>
          <w:sz w:val="24"/>
          <w:szCs w:val="24"/>
        </w:rPr>
        <w:t xml:space="preserve">L’organisation du logement (héberger tous les collègues britanniques au même endroit et leur délai de réponse pour valider leur choix pour la proposition d’hébergement communiquée) </w:t>
      </w:r>
    </w:p>
    <w:p w:rsidR="002935DE" w:rsidRDefault="002935DE" w:rsidP="002935DE">
      <w:pPr>
        <w:rPr>
          <w:sz w:val="24"/>
          <w:szCs w:val="24"/>
        </w:rPr>
      </w:pPr>
      <w:r>
        <w:rPr>
          <w:i/>
          <w:sz w:val="24"/>
          <w:szCs w:val="24"/>
        </w:rPr>
        <w:t>Succès</w:t>
      </w:r>
      <w:r w:rsidRPr="002935DE">
        <w:rPr>
          <w:i/>
          <w:sz w:val="24"/>
          <w:szCs w:val="24"/>
        </w:rPr>
        <w:t xml:space="preserve"> : </w:t>
      </w:r>
    </w:p>
    <w:p w:rsidR="002935DE" w:rsidRDefault="002935DE" w:rsidP="002935DE">
      <w:pPr>
        <w:pStyle w:val="Paragraphedeliste"/>
        <w:numPr>
          <w:ilvl w:val="0"/>
          <w:numId w:val="9"/>
        </w:numPr>
        <w:rPr>
          <w:sz w:val="24"/>
          <w:szCs w:val="24"/>
        </w:rPr>
      </w:pPr>
      <w:r>
        <w:rPr>
          <w:sz w:val="24"/>
          <w:szCs w:val="24"/>
        </w:rPr>
        <w:t>L’enthousiasme des anglais était très présent</w:t>
      </w:r>
    </w:p>
    <w:p w:rsidR="002935DE" w:rsidRDefault="002935DE" w:rsidP="002935DE">
      <w:pPr>
        <w:pStyle w:val="Paragraphedeliste"/>
        <w:numPr>
          <w:ilvl w:val="0"/>
          <w:numId w:val="9"/>
        </w:numPr>
        <w:rPr>
          <w:sz w:val="24"/>
          <w:szCs w:val="24"/>
        </w:rPr>
      </w:pPr>
      <w:r>
        <w:rPr>
          <w:sz w:val="24"/>
          <w:szCs w:val="24"/>
        </w:rPr>
        <w:lastRenderedPageBreak/>
        <w:t>Bonne implication des partenaires et des élèves</w:t>
      </w:r>
    </w:p>
    <w:p w:rsidR="002935DE" w:rsidRDefault="002935DE" w:rsidP="002935DE">
      <w:pPr>
        <w:pStyle w:val="Paragraphedeliste"/>
        <w:numPr>
          <w:ilvl w:val="0"/>
          <w:numId w:val="9"/>
        </w:numPr>
        <w:rPr>
          <w:sz w:val="24"/>
          <w:szCs w:val="24"/>
        </w:rPr>
      </w:pPr>
      <w:r>
        <w:rPr>
          <w:sz w:val="24"/>
          <w:szCs w:val="24"/>
        </w:rPr>
        <w:t xml:space="preserve">Bonne organisation au sein de l’École Stéphane Mathieu </w:t>
      </w:r>
    </w:p>
    <w:p w:rsidR="002935DE" w:rsidRDefault="002935DE" w:rsidP="002935DE">
      <w:pPr>
        <w:pStyle w:val="Paragraphedeliste"/>
        <w:numPr>
          <w:ilvl w:val="0"/>
          <w:numId w:val="9"/>
        </w:numPr>
        <w:rPr>
          <w:sz w:val="24"/>
          <w:szCs w:val="24"/>
        </w:rPr>
      </w:pPr>
      <w:r>
        <w:rPr>
          <w:sz w:val="24"/>
          <w:szCs w:val="24"/>
        </w:rPr>
        <w:t>Accueil chaleureux fait par les adultes et les élèves</w:t>
      </w:r>
    </w:p>
    <w:p w:rsidR="002935DE" w:rsidRPr="002935DE" w:rsidRDefault="002935DE" w:rsidP="002935DE">
      <w:pPr>
        <w:rPr>
          <w:sz w:val="24"/>
          <w:szCs w:val="24"/>
        </w:rPr>
      </w:pPr>
    </w:p>
    <w:p w:rsidR="00D41E94" w:rsidRPr="00512EFF" w:rsidRDefault="00D41E94" w:rsidP="00A73484">
      <w:pPr>
        <w:pStyle w:val="Paragraphedeliste"/>
        <w:numPr>
          <w:ilvl w:val="0"/>
          <w:numId w:val="4"/>
        </w:numPr>
        <w:rPr>
          <w:b/>
          <w:color w:val="0070C0"/>
          <w:sz w:val="24"/>
          <w:szCs w:val="24"/>
        </w:rPr>
      </w:pPr>
      <w:r w:rsidRPr="00512EFF">
        <w:rPr>
          <w:b/>
          <w:color w:val="0070C0"/>
          <w:sz w:val="24"/>
          <w:szCs w:val="24"/>
        </w:rPr>
        <w:t>Bilan des debriefings</w:t>
      </w:r>
    </w:p>
    <w:p w:rsidR="002935DE" w:rsidRPr="002935DE" w:rsidRDefault="002935DE" w:rsidP="002935DE">
      <w:pPr>
        <w:rPr>
          <w:sz w:val="24"/>
          <w:szCs w:val="24"/>
        </w:rPr>
      </w:pPr>
    </w:p>
    <w:p w:rsidR="008D545F" w:rsidRPr="00DE1079" w:rsidRDefault="00DF3826" w:rsidP="00671A8A">
      <w:pPr>
        <w:rPr>
          <w:sz w:val="24"/>
          <w:szCs w:val="24"/>
        </w:rPr>
      </w:pPr>
      <w:r w:rsidRPr="00DE1079">
        <w:rPr>
          <w:sz w:val="24"/>
          <w:szCs w:val="24"/>
        </w:rPr>
        <w:t>Ecole Stéphane Mathieu </w:t>
      </w:r>
      <w:r w:rsidR="008D545F" w:rsidRPr="00DE1079">
        <w:rPr>
          <w:sz w:val="24"/>
          <w:szCs w:val="24"/>
        </w:rPr>
        <w:t xml:space="preserve">et les deux écoles d’Angleterre </w:t>
      </w:r>
      <w:r w:rsidR="001E40C3" w:rsidRPr="00DE1079">
        <w:rPr>
          <w:sz w:val="24"/>
          <w:szCs w:val="24"/>
        </w:rPr>
        <w:t>(</w:t>
      </w:r>
      <w:r w:rsidR="001E40C3" w:rsidRPr="00DE1079">
        <w:rPr>
          <w:rFonts w:ascii="Arial" w:hAnsi="Arial" w:cs="Arial"/>
          <w:sz w:val="24"/>
          <w:szCs w:val="24"/>
        </w:rPr>
        <w:t xml:space="preserve">Grimoldby Primary School, North Somercotes Primary School) </w:t>
      </w:r>
      <w:r w:rsidRPr="00DE1079">
        <w:rPr>
          <w:sz w:val="24"/>
          <w:szCs w:val="24"/>
        </w:rPr>
        <w:t xml:space="preserve">:  </w:t>
      </w:r>
      <w:r w:rsidR="008D545F" w:rsidRPr="00DE1079">
        <w:rPr>
          <w:sz w:val="24"/>
          <w:szCs w:val="24"/>
        </w:rPr>
        <w:t>18 février, 19 février et 21 février 2019</w:t>
      </w:r>
    </w:p>
    <w:p w:rsidR="004B4785" w:rsidRPr="00DE1079" w:rsidRDefault="008D545F" w:rsidP="00051895">
      <w:pPr>
        <w:jc w:val="both"/>
        <w:rPr>
          <w:sz w:val="24"/>
          <w:szCs w:val="24"/>
        </w:rPr>
      </w:pPr>
      <w:r w:rsidRPr="00DE1079">
        <w:rPr>
          <w:sz w:val="24"/>
          <w:szCs w:val="24"/>
        </w:rPr>
        <w:t xml:space="preserve"> </w:t>
      </w:r>
      <w:r w:rsidR="00D15F17" w:rsidRPr="00DE1079">
        <w:rPr>
          <w:sz w:val="24"/>
          <w:szCs w:val="24"/>
        </w:rPr>
        <w:t>Les br</w:t>
      </w:r>
      <w:r w:rsidR="006D2BE3" w:rsidRPr="00DE1079">
        <w:rPr>
          <w:sz w:val="24"/>
          <w:szCs w:val="24"/>
        </w:rPr>
        <w:t xml:space="preserve">itanniques affirment avoir beaucoup apprécié le travail en arts plastiques réalisé sur le thème ainsi que tout le travail fourni de recyclage avec le plastique. Ils exploiteront ceci au sein de leurs écoles. Ils rajoutent que venir en Guadeloupe leur a permis de constater que le projet était bien lancé dans </w:t>
      </w:r>
      <w:r w:rsidR="001E40C3" w:rsidRPr="00DE1079">
        <w:rPr>
          <w:sz w:val="24"/>
          <w:szCs w:val="24"/>
        </w:rPr>
        <w:t>l’</w:t>
      </w:r>
      <w:r w:rsidR="006D2BE3" w:rsidRPr="00DE1079">
        <w:rPr>
          <w:sz w:val="24"/>
          <w:szCs w:val="24"/>
        </w:rPr>
        <w:t>école</w:t>
      </w:r>
      <w:r w:rsidR="001E40C3" w:rsidRPr="00DE1079">
        <w:rPr>
          <w:sz w:val="24"/>
          <w:szCs w:val="24"/>
        </w:rPr>
        <w:t xml:space="preserve"> Stéphane Mathieu</w:t>
      </w:r>
      <w:r w:rsidR="006D2BE3" w:rsidRPr="00DE1079">
        <w:rPr>
          <w:sz w:val="24"/>
          <w:szCs w:val="24"/>
        </w:rPr>
        <w:t>. Ils ont de plus apprécié le partenariat</w:t>
      </w:r>
      <w:r w:rsidR="00E844A1" w:rsidRPr="00DE1079">
        <w:rPr>
          <w:sz w:val="24"/>
          <w:szCs w:val="24"/>
        </w:rPr>
        <w:t xml:space="preserve"> mis en place avec les différents artistes</w:t>
      </w:r>
      <w:r w:rsidR="006D2BE3" w:rsidRPr="00DE1079">
        <w:rPr>
          <w:sz w:val="24"/>
          <w:szCs w:val="24"/>
        </w:rPr>
        <w:t xml:space="preserve"> </w:t>
      </w:r>
      <w:r w:rsidR="00E844A1" w:rsidRPr="00DE1079">
        <w:rPr>
          <w:sz w:val="24"/>
          <w:szCs w:val="24"/>
        </w:rPr>
        <w:t xml:space="preserve">locaux </w:t>
      </w:r>
      <w:r w:rsidR="00CC01B5" w:rsidRPr="00DE1079">
        <w:rPr>
          <w:sz w:val="24"/>
          <w:szCs w:val="24"/>
        </w:rPr>
        <w:t xml:space="preserve">du musée Schoelcher </w:t>
      </w:r>
      <w:r w:rsidR="00E844A1" w:rsidRPr="00DE1079">
        <w:rPr>
          <w:sz w:val="24"/>
          <w:szCs w:val="24"/>
        </w:rPr>
        <w:t xml:space="preserve">et l’association ABC Mer </w:t>
      </w:r>
      <w:r w:rsidR="00B94AE6" w:rsidRPr="00DE1079">
        <w:rPr>
          <w:rFonts w:cstheme="minorHAnsi"/>
          <w:sz w:val="24"/>
          <w:szCs w:val="24"/>
        </w:rPr>
        <w:t>œu</w:t>
      </w:r>
      <w:r w:rsidR="00E844A1" w:rsidRPr="00DE1079">
        <w:rPr>
          <w:rFonts w:cstheme="minorHAnsi"/>
          <w:sz w:val="24"/>
          <w:szCs w:val="24"/>
        </w:rPr>
        <w:t>vrant</w:t>
      </w:r>
      <w:r w:rsidR="00E844A1" w:rsidRPr="00DE1079">
        <w:rPr>
          <w:sz w:val="24"/>
          <w:szCs w:val="24"/>
        </w:rPr>
        <w:t xml:space="preserve"> pour la protection des c</w:t>
      </w:r>
      <w:r w:rsidR="008D5AFB" w:rsidRPr="00DE1079">
        <w:rPr>
          <w:sz w:val="24"/>
          <w:szCs w:val="24"/>
        </w:rPr>
        <w:t>ô</w:t>
      </w:r>
      <w:r w:rsidR="00E844A1" w:rsidRPr="00DE1079">
        <w:rPr>
          <w:sz w:val="24"/>
          <w:szCs w:val="24"/>
        </w:rPr>
        <w:t>tes et des coraux en Guadeloupe.</w:t>
      </w:r>
      <w:r w:rsidR="00B94AE6" w:rsidRPr="00DE1079">
        <w:rPr>
          <w:sz w:val="24"/>
          <w:szCs w:val="24"/>
        </w:rPr>
        <w:t xml:space="preserve"> Ils dénotent aussi que le fait l’école soit située sur le littoral et que la ville de Capesterre Belle-Eau présente une variété de c</w:t>
      </w:r>
      <w:r w:rsidR="008D5AFB" w:rsidRPr="00DE1079">
        <w:rPr>
          <w:sz w:val="24"/>
          <w:szCs w:val="24"/>
        </w:rPr>
        <w:t>ô</w:t>
      </w:r>
      <w:r w:rsidR="00B94AE6" w:rsidRPr="00DE1079">
        <w:rPr>
          <w:sz w:val="24"/>
          <w:szCs w:val="24"/>
        </w:rPr>
        <w:t xml:space="preserve">tes multiples qui nous permet d’être imprégné de la réalité du projet et du thème. </w:t>
      </w:r>
    </w:p>
    <w:p w:rsidR="004B4785" w:rsidRPr="00DE1079" w:rsidRDefault="004B4785" w:rsidP="00051895">
      <w:pPr>
        <w:jc w:val="both"/>
        <w:rPr>
          <w:sz w:val="24"/>
          <w:szCs w:val="24"/>
        </w:rPr>
      </w:pPr>
      <w:r w:rsidRPr="00DE1079">
        <w:rPr>
          <w:sz w:val="24"/>
          <w:szCs w:val="24"/>
        </w:rPr>
        <w:t xml:space="preserve">     </w:t>
      </w:r>
      <w:r w:rsidR="001E40C3" w:rsidRPr="00DE1079">
        <w:rPr>
          <w:sz w:val="24"/>
          <w:szCs w:val="24"/>
        </w:rPr>
        <w:t>Ils soulignent aussi que cela</w:t>
      </w:r>
      <w:r w:rsidR="00B94AE6" w:rsidRPr="00DE1079">
        <w:rPr>
          <w:sz w:val="24"/>
          <w:szCs w:val="24"/>
        </w:rPr>
        <w:t xml:space="preserve"> permet de faire un réel travail en EMC sur l’impact</w:t>
      </w:r>
      <w:r w:rsidR="007C7C75" w:rsidRPr="00DE1079">
        <w:rPr>
          <w:sz w:val="24"/>
          <w:szCs w:val="24"/>
        </w:rPr>
        <w:t xml:space="preserve"> au niveau de la pollution et des élèves. Ils ont félicité la création de la banderole présentant et mettant en avant le projet devant d’école</w:t>
      </w:r>
      <w:r w:rsidR="001E40C3" w:rsidRPr="00DE1079">
        <w:rPr>
          <w:sz w:val="24"/>
          <w:szCs w:val="24"/>
        </w:rPr>
        <w:t xml:space="preserve">. Ils </w:t>
      </w:r>
      <w:r w:rsidR="007C7C75" w:rsidRPr="00DE1079">
        <w:rPr>
          <w:sz w:val="24"/>
          <w:szCs w:val="24"/>
        </w:rPr>
        <w:t>précisent qu’ils gardent l’idée et vont l’utiliser pour leurs écoles</w:t>
      </w:r>
      <w:r w:rsidR="001E40C3" w:rsidRPr="00DE1079">
        <w:rPr>
          <w:sz w:val="24"/>
          <w:szCs w:val="24"/>
        </w:rPr>
        <w:t>. I</w:t>
      </w:r>
      <w:r w:rsidR="007C7C75" w:rsidRPr="00DE1079">
        <w:rPr>
          <w:sz w:val="24"/>
          <w:szCs w:val="24"/>
        </w:rPr>
        <w:t>ls remercie</w:t>
      </w:r>
      <w:r w:rsidR="001E40C3" w:rsidRPr="00DE1079">
        <w:rPr>
          <w:sz w:val="24"/>
          <w:szCs w:val="24"/>
        </w:rPr>
        <w:t>nt</w:t>
      </w:r>
      <w:r w:rsidR="007C7C75" w:rsidRPr="00DE1079">
        <w:rPr>
          <w:sz w:val="24"/>
          <w:szCs w:val="24"/>
        </w:rPr>
        <w:t xml:space="preserve"> tous les membres de la communauté scolaire pour leur accueil chaleureux (IEN, Mairie, parents, personnel de cantine et de la restauration scolaire</w:t>
      </w:r>
      <w:r w:rsidR="00110235" w:rsidRPr="00DE1079">
        <w:rPr>
          <w:sz w:val="24"/>
          <w:szCs w:val="24"/>
        </w:rPr>
        <w:t>)</w:t>
      </w:r>
      <w:r w:rsidR="007C7C75" w:rsidRPr="00DE1079">
        <w:rPr>
          <w:sz w:val="24"/>
          <w:szCs w:val="24"/>
        </w:rPr>
        <w:t xml:space="preserve">. </w:t>
      </w:r>
      <w:r w:rsidR="00702F78" w:rsidRPr="00DE1079">
        <w:rPr>
          <w:sz w:val="24"/>
          <w:szCs w:val="24"/>
        </w:rPr>
        <w:t>Ils ont été très touchés par les compétences des élèves en langue vivante qui n’avaient pas peur de s’exprimer en anglais</w:t>
      </w:r>
      <w:r w:rsidR="001E40C3" w:rsidRPr="00DE1079">
        <w:rPr>
          <w:sz w:val="24"/>
          <w:szCs w:val="24"/>
        </w:rPr>
        <w:t xml:space="preserve"> et de leur capacité à aller vers l’autre</w:t>
      </w:r>
      <w:r w:rsidR="00702F78" w:rsidRPr="00DE1079">
        <w:rPr>
          <w:sz w:val="24"/>
          <w:szCs w:val="24"/>
        </w:rPr>
        <w:t>. Ils étaient surpris de la calligraphie, de la tenue et de la présentation des cahiers des élèves</w:t>
      </w:r>
      <w:r w:rsidR="00BF0CCB" w:rsidRPr="00DE1079">
        <w:rPr>
          <w:sz w:val="24"/>
          <w:szCs w:val="24"/>
        </w:rPr>
        <w:t xml:space="preserve">. Ils ont </w:t>
      </w:r>
      <w:r w:rsidR="00702F78" w:rsidRPr="00DE1079">
        <w:rPr>
          <w:sz w:val="24"/>
          <w:szCs w:val="24"/>
        </w:rPr>
        <w:t>demand</w:t>
      </w:r>
      <w:r w:rsidR="00BF0CCB" w:rsidRPr="00DE1079">
        <w:rPr>
          <w:sz w:val="24"/>
          <w:szCs w:val="24"/>
        </w:rPr>
        <w:t>é</w:t>
      </w:r>
      <w:r w:rsidR="00702F78" w:rsidRPr="00DE1079">
        <w:rPr>
          <w:sz w:val="24"/>
          <w:szCs w:val="24"/>
        </w:rPr>
        <w:t xml:space="preserve"> des ressources pour l’écriture</w:t>
      </w:r>
      <w:r w:rsidR="00BD64E1" w:rsidRPr="00DE1079">
        <w:rPr>
          <w:sz w:val="24"/>
          <w:szCs w:val="24"/>
        </w:rPr>
        <w:t xml:space="preserve"> </w:t>
      </w:r>
      <w:r w:rsidR="00827462" w:rsidRPr="00DE1079">
        <w:rPr>
          <w:sz w:val="24"/>
          <w:szCs w:val="24"/>
        </w:rPr>
        <w:t>(</w:t>
      </w:r>
      <w:r w:rsidR="00BD64E1" w:rsidRPr="00DE1079">
        <w:rPr>
          <w:sz w:val="24"/>
          <w:szCs w:val="24"/>
        </w:rPr>
        <w:t>échanges de pratiques pour l’apprentissage de l’écriture-copie)</w:t>
      </w:r>
      <w:r w:rsidR="008A3885" w:rsidRPr="00DE1079">
        <w:rPr>
          <w:sz w:val="24"/>
          <w:szCs w:val="24"/>
        </w:rPr>
        <w:t xml:space="preserve">. </w:t>
      </w:r>
    </w:p>
    <w:p w:rsidR="004B4785" w:rsidRPr="00DE1079" w:rsidRDefault="0098283E" w:rsidP="004B4785">
      <w:pPr>
        <w:ind w:firstLine="360"/>
        <w:jc w:val="both"/>
        <w:rPr>
          <w:sz w:val="24"/>
          <w:szCs w:val="24"/>
        </w:rPr>
      </w:pPr>
      <w:r w:rsidRPr="00DE1079">
        <w:rPr>
          <w:sz w:val="24"/>
          <w:szCs w:val="24"/>
        </w:rPr>
        <w:t xml:space="preserve">Les collègues anglais ont souligné </w:t>
      </w:r>
      <w:r w:rsidR="00BD6048" w:rsidRPr="00DE1079">
        <w:rPr>
          <w:sz w:val="24"/>
          <w:szCs w:val="24"/>
        </w:rPr>
        <w:t xml:space="preserve">qu’ils trouvent très bien que </w:t>
      </w:r>
      <w:r w:rsidRPr="00DE1079">
        <w:rPr>
          <w:sz w:val="24"/>
          <w:szCs w:val="24"/>
        </w:rPr>
        <w:t xml:space="preserve">les valeurs de la République française </w:t>
      </w:r>
      <w:r w:rsidR="00BD6048" w:rsidRPr="00DE1079">
        <w:rPr>
          <w:sz w:val="24"/>
          <w:szCs w:val="24"/>
        </w:rPr>
        <w:t>affichées dans</w:t>
      </w:r>
      <w:r w:rsidRPr="00DE1079">
        <w:rPr>
          <w:sz w:val="24"/>
          <w:szCs w:val="24"/>
        </w:rPr>
        <w:t xml:space="preserve"> l’école</w:t>
      </w:r>
      <w:r w:rsidR="00BD6048" w:rsidRPr="00DE1079">
        <w:rPr>
          <w:sz w:val="24"/>
          <w:szCs w:val="24"/>
        </w:rPr>
        <w:t xml:space="preserve"> et les valeurs de l’école dans les classes</w:t>
      </w:r>
      <w:r w:rsidRPr="00DE1079">
        <w:rPr>
          <w:sz w:val="24"/>
          <w:szCs w:val="24"/>
        </w:rPr>
        <w:t xml:space="preserve"> élaborées par les élèves étaient bien présentes au sein de l’école</w:t>
      </w:r>
      <w:r w:rsidR="00BD6048" w:rsidRPr="00DE1079">
        <w:rPr>
          <w:sz w:val="24"/>
          <w:szCs w:val="24"/>
        </w:rPr>
        <w:t xml:space="preserve"> Stéphane Mathieu</w:t>
      </w:r>
      <w:r w:rsidRPr="00DE1079">
        <w:rPr>
          <w:sz w:val="24"/>
          <w:szCs w:val="24"/>
        </w:rPr>
        <w:t>.</w:t>
      </w:r>
      <w:r w:rsidR="008A3885" w:rsidRPr="00DE1079">
        <w:rPr>
          <w:sz w:val="24"/>
          <w:szCs w:val="24"/>
        </w:rPr>
        <w:t xml:space="preserve"> Concernant les immersions les différents domaines disciplinaires ont été abordés</w:t>
      </w:r>
      <w:r w:rsidR="00702F78" w:rsidRPr="00DE1079">
        <w:rPr>
          <w:sz w:val="24"/>
          <w:szCs w:val="24"/>
        </w:rPr>
        <w:t xml:space="preserve"> </w:t>
      </w:r>
      <w:r w:rsidR="00B454CE" w:rsidRPr="00DE1079">
        <w:rPr>
          <w:sz w:val="24"/>
          <w:szCs w:val="24"/>
        </w:rPr>
        <w:t>(les mathématiques, l’anglais, le français, les sciences, l’EMC, les arts plastiques et musique).</w:t>
      </w:r>
      <w:r w:rsidR="00747A43" w:rsidRPr="00DE1079">
        <w:rPr>
          <w:sz w:val="24"/>
          <w:szCs w:val="24"/>
        </w:rPr>
        <w:t xml:space="preserve"> Ils ont apprécié les techniques d’enseignement en français </w:t>
      </w:r>
      <w:r w:rsidR="00BD6048" w:rsidRPr="00DE1079">
        <w:rPr>
          <w:sz w:val="24"/>
          <w:szCs w:val="24"/>
        </w:rPr>
        <w:t xml:space="preserve">et en anglais </w:t>
      </w:r>
      <w:r w:rsidR="00747A43" w:rsidRPr="00DE1079">
        <w:rPr>
          <w:sz w:val="24"/>
          <w:szCs w:val="24"/>
        </w:rPr>
        <w:t xml:space="preserve">car les </w:t>
      </w:r>
      <w:r w:rsidR="004942FB" w:rsidRPr="00DE1079">
        <w:rPr>
          <w:sz w:val="24"/>
          <w:szCs w:val="24"/>
        </w:rPr>
        <w:t>élèves étaient mis à contribution (pédagogie active). Ils préconisent de mettre plus en avant l’auto-correction pour les travaux d’élèves</w:t>
      </w:r>
      <w:r w:rsidR="00BD6048" w:rsidRPr="00DE1079">
        <w:rPr>
          <w:sz w:val="24"/>
          <w:szCs w:val="24"/>
        </w:rPr>
        <w:t xml:space="preserve"> pour gagner du temps</w:t>
      </w:r>
      <w:r w:rsidR="004942FB" w:rsidRPr="00DE1079">
        <w:rPr>
          <w:sz w:val="24"/>
          <w:szCs w:val="24"/>
        </w:rPr>
        <w:t>. Selon eux, il serait souhaitable d’utiliser des tampons</w:t>
      </w:r>
      <w:r w:rsidR="009D3A45" w:rsidRPr="00DE1079">
        <w:rPr>
          <w:sz w:val="24"/>
          <w:szCs w:val="24"/>
        </w:rPr>
        <w:t xml:space="preserve"> </w:t>
      </w:r>
      <w:r w:rsidR="004942FB" w:rsidRPr="00DE1079">
        <w:rPr>
          <w:sz w:val="24"/>
          <w:szCs w:val="24"/>
        </w:rPr>
        <w:t>pour la correction des cahiers.</w:t>
      </w:r>
      <w:r w:rsidR="004738FE" w:rsidRPr="00DE1079">
        <w:rPr>
          <w:sz w:val="24"/>
          <w:szCs w:val="24"/>
        </w:rPr>
        <w:t xml:space="preserve"> Ils nous </w:t>
      </w:r>
      <w:r w:rsidR="009D3A45" w:rsidRPr="00DE1079">
        <w:rPr>
          <w:sz w:val="24"/>
          <w:szCs w:val="24"/>
        </w:rPr>
        <w:t>ont fait remarquer que nos temps de rencontre sont moindres par rapport à eux.</w:t>
      </w:r>
      <w:r w:rsidR="001B18B5" w:rsidRPr="00DE1079">
        <w:rPr>
          <w:sz w:val="24"/>
          <w:szCs w:val="24"/>
        </w:rPr>
        <w:t xml:space="preserve"> </w:t>
      </w:r>
    </w:p>
    <w:p w:rsidR="004B4785" w:rsidRPr="00DE1079" w:rsidRDefault="001B18B5" w:rsidP="004B4785">
      <w:pPr>
        <w:ind w:firstLine="360"/>
        <w:jc w:val="both"/>
        <w:rPr>
          <w:sz w:val="24"/>
          <w:szCs w:val="24"/>
        </w:rPr>
      </w:pPr>
      <w:r w:rsidRPr="00DE1079">
        <w:rPr>
          <w:sz w:val="24"/>
          <w:szCs w:val="24"/>
        </w:rPr>
        <w:t xml:space="preserve">Pour les mathématiques, ils souhaiteraient partager leurs ressources et leurs expériences dans ce domaine car dans leur pays, le taux de réussite des élèves en mathématiques </w:t>
      </w:r>
      <w:r w:rsidR="00862BFA" w:rsidRPr="00DE1079">
        <w:rPr>
          <w:sz w:val="24"/>
          <w:szCs w:val="24"/>
        </w:rPr>
        <w:t>à l’issue de l’école primaire est très élevé</w:t>
      </w:r>
      <w:r w:rsidR="00F54056" w:rsidRPr="00DE1079">
        <w:rPr>
          <w:sz w:val="24"/>
          <w:szCs w:val="24"/>
        </w:rPr>
        <w:t>. P</w:t>
      </w:r>
      <w:r w:rsidR="00862BFA" w:rsidRPr="00DE1079">
        <w:rPr>
          <w:sz w:val="24"/>
          <w:szCs w:val="24"/>
        </w:rPr>
        <w:t>our cela ils souhaiteraient partager leurs démarches ainsi que leurs ressources. Pour l’an prochain, ils proposent de poursuivre le travail entamé dans les différents domaines</w:t>
      </w:r>
      <w:r w:rsidR="00F131C8" w:rsidRPr="00DE1079">
        <w:rPr>
          <w:sz w:val="24"/>
          <w:szCs w:val="24"/>
        </w:rPr>
        <w:t xml:space="preserve"> (sciences, anglais, musique, arts…)</w:t>
      </w:r>
      <w:r w:rsidR="00862BFA" w:rsidRPr="00DE1079">
        <w:rPr>
          <w:sz w:val="24"/>
          <w:szCs w:val="24"/>
        </w:rPr>
        <w:t>. D’un commun accord, nous décidons</w:t>
      </w:r>
      <w:r w:rsidRPr="00DE1079">
        <w:rPr>
          <w:sz w:val="24"/>
          <w:szCs w:val="24"/>
        </w:rPr>
        <w:t xml:space="preserve"> </w:t>
      </w:r>
      <w:r w:rsidR="00AE3C74" w:rsidRPr="00DE1079">
        <w:rPr>
          <w:sz w:val="24"/>
          <w:szCs w:val="24"/>
        </w:rPr>
        <w:t>pour la suite du projet</w:t>
      </w:r>
      <w:r w:rsidR="00EA06AB" w:rsidRPr="00DE1079">
        <w:rPr>
          <w:sz w:val="24"/>
          <w:szCs w:val="24"/>
        </w:rPr>
        <w:t xml:space="preserve"> </w:t>
      </w:r>
      <w:r w:rsidR="00532DE9" w:rsidRPr="00DE1079">
        <w:rPr>
          <w:sz w:val="24"/>
          <w:szCs w:val="24"/>
        </w:rPr>
        <w:t xml:space="preserve">jusqu’à Juillet 2019 de travailler en </w:t>
      </w:r>
      <w:r w:rsidR="00532DE9" w:rsidRPr="00DE1079">
        <w:rPr>
          <w:sz w:val="24"/>
          <w:szCs w:val="24"/>
        </w:rPr>
        <w:lastRenderedPageBreak/>
        <w:t xml:space="preserve">art plastique </w:t>
      </w:r>
      <w:r w:rsidR="00EA06AB" w:rsidRPr="00DE1079">
        <w:rPr>
          <w:sz w:val="24"/>
          <w:szCs w:val="24"/>
        </w:rPr>
        <w:t xml:space="preserve">sur un artiste anglais car nous avons mis en avant un artiste français, Monet, jusqu’à ce jour. </w:t>
      </w:r>
      <w:r w:rsidR="00C05BDE" w:rsidRPr="00DE1079">
        <w:rPr>
          <w:sz w:val="24"/>
          <w:szCs w:val="24"/>
        </w:rPr>
        <w:t>Nous mettrons aussi</w:t>
      </w:r>
      <w:r w:rsidR="00EA06AB" w:rsidRPr="00DE1079">
        <w:rPr>
          <w:sz w:val="24"/>
          <w:szCs w:val="24"/>
        </w:rPr>
        <w:t xml:space="preserve"> des échanges culinaires pour l’aspect culturel. Le travail sur le numérique continue</w:t>
      </w:r>
      <w:r w:rsidR="0003160D" w:rsidRPr="00DE1079">
        <w:rPr>
          <w:sz w:val="24"/>
          <w:szCs w:val="24"/>
        </w:rPr>
        <w:t> :</w:t>
      </w:r>
      <w:r w:rsidR="00EA06AB" w:rsidRPr="00DE1079">
        <w:rPr>
          <w:sz w:val="24"/>
          <w:szCs w:val="24"/>
        </w:rPr>
        <w:t xml:space="preserve"> des échanges sur Twitter, Skype, des échanges entre élèves par mail</w:t>
      </w:r>
      <w:r w:rsidR="00A55497" w:rsidRPr="00DE1079">
        <w:rPr>
          <w:sz w:val="24"/>
          <w:szCs w:val="24"/>
        </w:rPr>
        <w:t>.</w:t>
      </w:r>
    </w:p>
    <w:p w:rsidR="00671A8A" w:rsidRPr="0049040F" w:rsidRDefault="00A55497" w:rsidP="004B4785">
      <w:pPr>
        <w:ind w:firstLine="360"/>
        <w:jc w:val="both"/>
        <w:rPr>
          <w:sz w:val="24"/>
          <w:szCs w:val="24"/>
        </w:rPr>
      </w:pPr>
      <w:r w:rsidRPr="00DE1079">
        <w:rPr>
          <w:sz w:val="24"/>
          <w:szCs w:val="24"/>
        </w:rPr>
        <w:t xml:space="preserve"> La</w:t>
      </w:r>
      <w:r w:rsidR="00EA06AB" w:rsidRPr="00DE1079">
        <w:rPr>
          <w:sz w:val="24"/>
          <w:szCs w:val="24"/>
        </w:rPr>
        <w:t xml:space="preserve"> </w:t>
      </w:r>
      <w:r w:rsidRPr="00DE1079">
        <w:rPr>
          <w:sz w:val="24"/>
          <w:szCs w:val="24"/>
        </w:rPr>
        <w:t>diss</w:t>
      </w:r>
      <w:r w:rsidR="00AF1A9C" w:rsidRPr="00DE1079">
        <w:rPr>
          <w:sz w:val="24"/>
          <w:szCs w:val="24"/>
        </w:rPr>
        <w:t>é</w:t>
      </w:r>
      <w:r w:rsidRPr="00DE1079">
        <w:rPr>
          <w:sz w:val="24"/>
          <w:szCs w:val="24"/>
        </w:rPr>
        <w:t>mination a été faite aux parents via les réseaux sociaux et par un journal local (France Antilles) à la po</w:t>
      </w:r>
      <w:r w:rsidR="006E7592" w:rsidRPr="00DE1079">
        <w:rPr>
          <w:sz w:val="24"/>
          <w:szCs w:val="24"/>
        </w:rPr>
        <w:t>p</w:t>
      </w:r>
      <w:r w:rsidRPr="00DE1079">
        <w:rPr>
          <w:sz w:val="24"/>
          <w:szCs w:val="24"/>
        </w:rPr>
        <w:t>ulation.</w:t>
      </w:r>
      <w:r w:rsidR="006E7592" w:rsidRPr="00DE1079">
        <w:rPr>
          <w:sz w:val="24"/>
          <w:szCs w:val="24"/>
        </w:rPr>
        <w:t xml:space="preserve"> Cette diss</w:t>
      </w:r>
      <w:r w:rsidR="008C4711" w:rsidRPr="00DE1079">
        <w:rPr>
          <w:sz w:val="24"/>
          <w:szCs w:val="24"/>
        </w:rPr>
        <w:t>émi</w:t>
      </w:r>
      <w:r w:rsidR="006E7592" w:rsidRPr="00DE1079">
        <w:rPr>
          <w:sz w:val="24"/>
          <w:szCs w:val="24"/>
        </w:rPr>
        <w:t>nation se fera au sein de la circonscription lors du village pédagogique au mois de Mai 2019.</w:t>
      </w:r>
      <w:r w:rsidR="00EA06AB" w:rsidRPr="00DE1079">
        <w:rPr>
          <w:sz w:val="24"/>
          <w:szCs w:val="24"/>
        </w:rPr>
        <w:t xml:space="preserve">La prochaine mobilité est prévue pour la première </w:t>
      </w:r>
      <w:r w:rsidR="008408E5" w:rsidRPr="00DE1079">
        <w:rPr>
          <w:sz w:val="24"/>
          <w:szCs w:val="24"/>
        </w:rPr>
        <w:t xml:space="preserve">semaine </w:t>
      </w:r>
      <w:r w:rsidR="00EA06AB" w:rsidRPr="00DE1079">
        <w:rPr>
          <w:sz w:val="24"/>
          <w:szCs w:val="24"/>
        </w:rPr>
        <w:t>d’octobre par rapport à leur planning de vacances</w:t>
      </w:r>
      <w:r w:rsidR="001B18B5" w:rsidRPr="00DE1079">
        <w:rPr>
          <w:sz w:val="24"/>
          <w:szCs w:val="24"/>
        </w:rPr>
        <w:t xml:space="preserve"> </w:t>
      </w:r>
      <w:r w:rsidR="00EA06AB" w:rsidRPr="00DE1079">
        <w:rPr>
          <w:sz w:val="24"/>
          <w:szCs w:val="24"/>
        </w:rPr>
        <w:t>scolaires. Le retour des anglais est prévu pour le lundi 25 mai 2020.</w:t>
      </w:r>
      <w:r w:rsidR="00EA06AB" w:rsidRPr="0049040F">
        <w:rPr>
          <w:sz w:val="24"/>
          <w:szCs w:val="24"/>
        </w:rPr>
        <w:t xml:space="preserve"> </w:t>
      </w:r>
      <w:r w:rsidR="004942FB" w:rsidRPr="0049040F">
        <w:rPr>
          <w:sz w:val="24"/>
          <w:szCs w:val="24"/>
        </w:rPr>
        <w:t xml:space="preserve">  </w:t>
      </w:r>
      <w:r w:rsidR="007C7C75" w:rsidRPr="0049040F">
        <w:rPr>
          <w:sz w:val="24"/>
          <w:szCs w:val="24"/>
        </w:rPr>
        <w:t xml:space="preserve"> </w:t>
      </w:r>
    </w:p>
    <w:p w:rsidR="00FB51A3" w:rsidRDefault="00FB51A3" w:rsidP="00FB51A3">
      <w:pPr>
        <w:pStyle w:val="Titre1"/>
        <w:numPr>
          <w:ilvl w:val="0"/>
          <w:numId w:val="1"/>
        </w:numPr>
        <w:rPr>
          <w:b/>
          <w:color w:val="auto"/>
        </w:rPr>
      </w:pPr>
      <w:r w:rsidRPr="00FB51A3">
        <w:rPr>
          <w:b/>
          <w:color w:val="auto"/>
        </w:rPr>
        <w:t xml:space="preserve">Les perspectives </w:t>
      </w:r>
    </w:p>
    <w:p w:rsidR="00AD33D0" w:rsidRPr="00512EFF" w:rsidRDefault="00AD33D0" w:rsidP="00AD33D0">
      <w:pPr>
        <w:pStyle w:val="Paragraphedeliste"/>
        <w:numPr>
          <w:ilvl w:val="0"/>
          <w:numId w:val="6"/>
        </w:numPr>
        <w:rPr>
          <w:b/>
          <w:color w:val="0070C0"/>
        </w:rPr>
      </w:pPr>
      <w:r w:rsidRPr="00512EFF">
        <w:rPr>
          <w:b/>
          <w:color w:val="0070C0"/>
        </w:rPr>
        <w:t>Recommandations, préconisations</w:t>
      </w:r>
    </w:p>
    <w:p w:rsidR="00AD33D0" w:rsidRDefault="002362D1" w:rsidP="002362D1">
      <w:pPr>
        <w:pStyle w:val="Paragraphedeliste"/>
        <w:numPr>
          <w:ilvl w:val="0"/>
          <w:numId w:val="10"/>
        </w:numPr>
      </w:pPr>
      <w:r>
        <w:t>Mettre en place une préparation anticipée pour ce projet ERASMUS +</w:t>
      </w:r>
    </w:p>
    <w:p w:rsidR="002362D1" w:rsidRDefault="002362D1" w:rsidP="002362D1">
      <w:pPr>
        <w:pStyle w:val="Paragraphedeliste"/>
        <w:numPr>
          <w:ilvl w:val="0"/>
          <w:numId w:val="10"/>
        </w:numPr>
      </w:pPr>
      <w:r>
        <w:t>Respecter les délais de réponse pour le logement</w:t>
      </w:r>
    </w:p>
    <w:p w:rsidR="002362D1" w:rsidRDefault="002362D1" w:rsidP="002362D1">
      <w:pPr>
        <w:pStyle w:val="Paragraphedeliste"/>
        <w:numPr>
          <w:ilvl w:val="0"/>
          <w:numId w:val="10"/>
        </w:numPr>
      </w:pPr>
      <w:r>
        <w:t>Avoir plus de concertation entre les différentes écoles</w:t>
      </w:r>
    </w:p>
    <w:p w:rsidR="002362D1" w:rsidRDefault="002362D1" w:rsidP="00761CB4">
      <w:pPr>
        <w:pStyle w:val="Paragraphedeliste"/>
        <w:numPr>
          <w:ilvl w:val="0"/>
          <w:numId w:val="10"/>
        </w:numPr>
      </w:pPr>
      <w:r>
        <w:t>La mobilité doit être le projet de l’école</w:t>
      </w:r>
    </w:p>
    <w:p w:rsidR="00512EFF" w:rsidRDefault="00512EFF" w:rsidP="00761CB4">
      <w:pPr>
        <w:pStyle w:val="Paragraphedeliste"/>
        <w:numPr>
          <w:ilvl w:val="0"/>
          <w:numId w:val="10"/>
        </w:numPr>
      </w:pPr>
    </w:p>
    <w:p w:rsidR="00AD33D0" w:rsidRPr="00512EFF" w:rsidRDefault="00AD33D0" w:rsidP="00AD33D0">
      <w:pPr>
        <w:pStyle w:val="Paragraphedeliste"/>
        <w:numPr>
          <w:ilvl w:val="0"/>
          <w:numId w:val="6"/>
        </w:numPr>
        <w:rPr>
          <w:b/>
          <w:color w:val="0070C0"/>
        </w:rPr>
      </w:pPr>
      <w:r w:rsidRPr="00512EFF">
        <w:rPr>
          <w:b/>
          <w:color w:val="0070C0"/>
        </w:rPr>
        <w:t>Support à contextualiser</w:t>
      </w:r>
    </w:p>
    <w:p w:rsidR="00D41E94" w:rsidRDefault="0037332E" w:rsidP="0037332E">
      <w:pPr>
        <w:pStyle w:val="Paragraphedeliste"/>
        <w:numPr>
          <w:ilvl w:val="0"/>
          <w:numId w:val="11"/>
        </w:numPr>
      </w:pPr>
      <w:r>
        <w:t>Affichages</w:t>
      </w:r>
    </w:p>
    <w:p w:rsidR="0037332E" w:rsidRDefault="0037332E" w:rsidP="0037332E">
      <w:pPr>
        <w:pStyle w:val="Paragraphedeliste"/>
        <w:numPr>
          <w:ilvl w:val="0"/>
          <w:numId w:val="11"/>
        </w:numPr>
      </w:pPr>
      <w:r>
        <w:t>Valorisation des travaux des élèves</w:t>
      </w:r>
    </w:p>
    <w:p w:rsidR="0037332E" w:rsidRDefault="0037332E" w:rsidP="0037332E">
      <w:pPr>
        <w:pStyle w:val="Paragraphedeliste"/>
        <w:numPr>
          <w:ilvl w:val="0"/>
          <w:numId w:val="11"/>
        </w:numPr>
      </w:pPr>
      <w:r>
        <w:t>Les assemblées (le regroupement des différentes classes avec leurs enseignants)</w:t>
      </w:r>
    </w:p>
    <w:p w:rsidR="0037332E" w:rsidRDefault="0037332E" w:rsidP="0037332E">
      <w:pPr>
        <w:pStyle w:val="Paragraphedeliste"/>
        <w:numPr>
          <w:ilvl w:val="0"/>
          <w:numId w:val="11"/>
        </w:numPr>
      </w:pPr>
      <w:r>
        <w:t>La manipulation</w:t>
      </w:r>
    </w:p>
    <w:p w:rsidR="0037332E" w:rsidRDefault="0037332E" w:rsidP="0037332E">
      <w:pPr>
        <w:pStyle w:val="Paragraphedeliste"/>
        <w:numPr>
          <w:ilvl w:val="0"/>
          <w:numId w:val="11"/>
        </w:numPr>
      </w:pPr>
      <w:r>
        <w:t>Les techniques d’apprentissage et d’enseignement pour l’écriture (supports</w:t>
      </w:r>
      <w:r w:rsidRPr="0037332E">
        <w:t xml:space="preserve"> </w:t>
      </w:r>
      <w:r>
        <w:t>et outils)</w:t>
      </w:r>
    </w:p>
    <w:p w:rsidR="0037332E" w:rsidRDefault="0037332E" w:rsidP="0037332E">
      <w:pPr>
        <w:pStyle w:val="Paragraphedeliste"/>
        <w:numPr>
          <w:ilvl w:val="0"/>
          <w:numId w:val="11"/>
        </w:numPr>
      </w:pPr>
      <w:r>
        <w:t>Classe ouverte en pleine nature pour les sciences (l’îlet Cochon et la plage de Bananier)</w:t>
      </w:r>
    </w:p>
    <w:p w:rsidR="0037332E" w:rsidRDefault="0037332E" w:rsidP="0037332E">
      <w:pPr>
        <w:pStyle w:val="Paragraphedeliste"/>
        <w:numPr>
          <w:ilvl w:val="0"/>
          <w:numId w:val="11"/>
        </w:numPr>
      </w:pPr>
      <w:r>
        <w:t>Les techniques d’enseignement pour les langues vivantes</w:t>
      </w:r>
    </w:p>
    <w:p w:rsidR="00051459" w:rsidRPr="00512EFF" w:rsidRDefault="00051459" w:rsidP="00D41E94">
      <w:pPr>
        <w:rPr>
          <w:b/>
          <w:sz w:val="28"/>
          <w:szCs w:val="28"/>
          <w:u w:val="single"/>
        </w:rPr>
      </w:pPr>
      <w:r w:rsidRPr="00512EFF">
        <w:rPr>
          <w:b/>
          <w:sz w:val="28"/>
          <w:szCs w:val="28"/>
          <w:u w:val="single"/>
        </w:rPr>
        <w:t>Notes personnelles</w:t>
      </w:r>
    </w:p>
    <w:p w:rsidR="00051459" w:rsidRDefault="00B30B07" w:rsidP="00D41E94">
      <w:r>
        <w:t>Une très belle mobilité, les objectifs ont été atteints, les partenaires et les élèves ont été très contents de ce qu’ils ont vu. C’est une source de motivation pour les élèves qui souhaitent s’impliquer davantage dans l’apprentissage des langues vivantes.</w:t>
      </w:r>
    </w:p>
    <w:p w:rsidR="00051459" w:rsidRPr="00512EFF" w:rsidRDefault="00051459" w:rsidP="00D41E94">
      <w:pPr>
        <w:rPr>
          <w:b/>
          <w:sz w:val="28"/>
          <w:szCs w:val="28"/>
          <w:u w:val="single"/>
        </w:rPr>
      </w:pPr>
      <w:r w:rsidRPr="00512EFF">
        <w:rPr>
          <w:b/>
          <w:sz w:val="28"/>
          <w:szCs w:val="28"/>
          <w:u w:val="single"/>
        </w:rPr>
        <w:t>Les annexes</w:t>
      </w:r>
    </w:p>
    <w:p w:rsidR="00E57F54" w:rsidRDefault="00E57F54" w:rsidP="007673F5">
      <w:pPr>
        <w:pStyle w:val="Paragraphedeliste"/>
        <w:numPr>
          <w:ilvl w:val="0"/>
          <w:numId w:val="7"/>
        </w:numPr>
      </w:pPr>
      <w:r>
        <w:t xml:space="preserve">Le </w:t>
      </w:r>
      <w:r w:rsidR="00512EFF">
        <w:t>p</w:t>
      </w:r>
      <w:r>
        <w:t>lanning de la mobilité</w:t>
      </w:r>
    </w:p>
    <w:p w:rsidR="007673F5" w:rsidRDefault="007673F5" w:rsidP="007673F5">
      <w:pPr>
        <w:pStyle w:val="Paragraphedeliste"/>
        <w:numPr>
          <w:ilvl w:val="0"/>
          <w:numId w:val="7"/>
        </w:numPr>
      </w:pPr>
      <w:r w:rsidRPr="007673F5">
        <w:t>Les photos légendées</w:t>
      </w:r>
    </w:p>
    <w:p w:rsidR="00A73484" w:rsidRDefault="00A73484" w:rsidP="00A73484"/>
    <w:p w:rsidR="00A73484" w:rsidRPr="00A73484" w:rsidRDefault="00A73484" w:rsidP="00A73484"/>
    <w:p w:rsidR="00A973FD" w:rsidRPr="00A973FD" w:rsidRDefault="00A973FD" w:rsidP="00A973FD"/>
    <w:p w:rsidR="00032618" w:rsidRPr="00CE2398" w:rsidRDefault="00032618" w:rsidP="00A973FD">
      <w:pPr>
        <w:pStyle w:val="Titre1"/>
      </w:pPr>
      <w:r>
        <w:t xml:space="preserve">  </w:t>
      </w:r>
    </w:p>
    <w:sectPr w:rsidR="00032618" w:rsidRPr="00CE2398" w:rsidSect="002E6634">
      <w:headerReference w:type="default" r:id="rId7"/>
      <w:footerReference w:type="default" r:id="rId8"/>
      <w:pgSz w:w="11906" w:h="16838"/>
      <w:pgMar w:top="568" w:right="1417" w:bottom="851" w:left="1417" w:header="51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6AE" w:rsidRDefault="008C36AE" w:rsidP="00CE2398">
      <w:pPr>
        <w:spacing w:after="0" w:line="240" w:lineRule="auto"/>
      </w:pPr>
      <w:r>
        <w:separator/>
      </w:r>
    </w:p>
  </w:endnote>
  <w:endnote w:type="continuationSeparator" w:id="0">
    <w:p w:rsidR="008C36AE" w:rsidRDefault="008C36AE" w:rsidP="00CE2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FF" w:rsidRDefault="00512EFF">
    <w:pPr>
      <w:pStyle w:val="Pieddepage"/>
    </w:pPr>
    <w:r>
      <w:t xml:space="preserve">Projet Erasmus </w:t>
    </w:r>
    <w:r w:rsidR="002E6634">
      <w:t>Plus – Février 2019</w:t>
    </w:r>
  </w:p>
  <w:p w:rsidR="002E6634" w:rsidRDefault="002E6634">
    <w:pPr>
      <w:pStyle w:val="Pieddepage"/>
    </w:pPr>
    <w:r>
      <w:t>E.E. Stéphane Mathieu</w:t>
    </w:r>
    <w:r>
      <w:tab/>
    </w:r>
    <w:r>
      <w:tab/>
    </w:r>
  </w:p>
  <w:p w:rsidR="00512EFF" w:rsidRDefault="00512E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6AE" w:rsidRDefault="008C36AE" w:rsidP="00CE2398">
      <w:pPr>
        <w:spacing w:after="0" w:line="240" w:lineRule="auto"/>
      </w:pPr>
      <w:r>
        <w:separator/>
      </w:r>
    </w:p>
  </w:footnote>
  <w:footnote w:type="continuationSeparator" w:id="0">
    <w:p w:rsidR="008C36AE" w:rsidRDefault="008C36AE" w:rsidP="00CE2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691891"/>
      <w:docPartObj>
        <w:docPartGallery w:val="Page Numbers (Top of Page)"/>
        <w:docPartUnique/>
      </w:docPartObj>
    </w:sdtPr>
    <w:sdtContent>
      <w:p w:rsidR="002E6634" w:rsidRDefault="00534A2C">
        <w:pPr>
          <w:pStyle w:val="En-tte"/>
          <w:jc w:val="right"/>
        </w:pPr>
        <w:r>
          <w:fldChar w:fldCharType="begin"/>
        </w:r>
        <w:r w:rsidR="002E6634">
          <w:instrText>PAGE   \* MERGEFORMAT</w:instrText>
        </w:r>
        <w:r>
          <w:fldChar w:fldCharType="separate"/>
        </w:r>
        <w:r w:rsidR="00C73CE8">
          <w:rPr>
            <w:noProof/>
          </w:rPr>
          <w:t>1</w:t>
        </w:r>
        <w:r>
          <w:fldChar w:fldCharType="end"/>
        </w:r>
      </w:p>
    </w:sdtContent>
  </w:sdt>
  <w:p w:rsidR="002E6634" w:rsidRDefault="002E663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45F"/>
    <w:multiLevelType w:val="hybridMultilevel"/>
    <w:tmpl w:val="999226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DC58C7"/>
    <w:multiLevelType w:val="hybridMultilevel"/>
    <w:tmpl w:val="261C5A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C26673"/>
    <w:multiLevelType w:val="hybridMultilevel"/>
    <w:tmpl w:val="53CA03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F814C4"/>
    <w:multiLevelType w:val="multilevel"/>
    <w:tmpl w:val="1A52290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235E29"/>
    <w:multiLevelType w:val="hybridMultilevel"/>
    <w:tmpl w:val="1F3E0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5A075C"/>
    <w:multiLevelType w:val="hybridMultilevel"/>
    <w:tmpl w:val="1ED89AF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A86AD1"/>
    <w:multiLevelType w:val="hybridMultilevel"/>
    <w:tmpl w:val="377608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4064E1"/>
    <w:multiLevelType w:val="hybridMultilevel"/>
    <w:tmpl w:val="A698BB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26148B"/>
    <w:multiLevelType w:val="hybridMultilevel"/>
    <w:tmpl w:val="B6DCC3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0F27AE"/>
    <w:multiLevelType w:val="hybridMultilevel"/>
    <w:tmpl w:val="53CA03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AB30675"/>
    <w:multiLevelType w:val="hybridMultilevel"/>
    <w:tmpl w:val="F072E4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C82620"/>
    <w:multiLevelType w:val="multilevel"/>
    <w:tmpl w:val="EA045E4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AEF6C1A"/>
    <w:multiLevelType w:val="hybridMultilevel"/>
    <w:tmpl w:val="D5DE42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3"/>
  </w:num>
  <w:num w:numId="5">
    <w:abstractNumId w:val="0"/>
  </w:num>
  <w:num w:numId="6">
    <w:abstractNumId w:val="5"/>
  </w:num>
  <w:num w:numId="7">
    <w:abstractNumId w:val="9"/>
  </w:num>
  <w:num w:numId="8">
    <w:abstractNumId w:val="12"/>
  </w:num>
  <w:num w:numId="9">
    <w:abstractNumId w:val="1"/>
  </w:num>
  <w:num w:numId="10">
    <w:abstractNumId w:val="7"/>
  </w:num>
  <w:num w:numId="11">
    <w:abstractNumId w:val="6"/>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2398"/>
    <w:rsid w:val="0003160D"/>
    <w:rsid w:val="00032618"/>
    <w:rsid w:val="00051459"/>
    <w:rsid w:val="00051895"/>
    <w:rsid w:val="00110235"/>
    <w:rsid w:val="001B18B5"/>
    <w:rsid w:val="001E40C3"/>
    <w:rsid w:val="001E4FFE"/>
    <w:rsid w:val="002362D1"/>
    <w:rsid w:val="00265FDD"/>
    <w:rsid w:val="002935DE"/>
    <w:rsid w:val="002E6634"/>
    <w:rsid w:val="0037332E"/>
    <w:rsid w:val="004738FE"/>
    <w:rsid w:val="0049040F"/>
    <w:rsid w:val="004942FB"/>
    <w:rsid w:val="004B4785"/>
    <w:rsid w:val="00512EFF"/>
    <w:rsid w:val="00532DE9"/>
    <w:rsid w:val="00534A2C"/>
    <w:rsid w:val="00647ECB"/>
    <w:rsid w:val="00671A8A"/>
    <w:rsid w:val="006D2BE3"/>
    <w:rsid w:val="006E7592"/>
    <w:rsid w:val="00702F78"/>
    <w:rsid w:val="00747A43"/>
    <w:rsid w:val="007673F5"/>
    <w:rsid w:val="007C7C75"/>
    <w:rsid w:val="00827462"/>
    <w:rsid w:val="008408E5"/>
    <w:rsid w:val="0085612C"/>
    <w:rsid w:val="00862BFA"/>
    <w:rsid w:val="008A3885"/>
    <w:rsid w:val="008C36AE"/>
    <w:rsid w:val="008C4711"/>
    <w:rsid w:val="008D545F"/>
    <w:rsid w:val="008D5AFB"/>
    <w:rsid w:val="0098283E"/>
    <w:rsid w:val="009D3A45"/>
    <w:rsid w:val="00A13C7F"/>
    <w:rsid w:val="00A55497"/>
    <w:rsid w:val="00A73484"/>
    <w:rsid w:val="00A973FD"/>
    <w:rsid w:val="00AD33D0"/>
    <w:rsid w:val="00AE3C74"/>
    <w:rsid w:val="00AF1A9C"/>
    <w:rsid w:val="00B30B07"/>
    <w:rsid w:val="00B454CE"/>
    <w:rsid w:val="00B94AE6"/>
    <w:rsid w:val="00BD6048"/>
    <w:rsid w:val="00BD64E1"/>
    <w:rsid w:val="00BF0CCB"/>
    <w:rsid w:val="00BF6C22"/>
    <w:rsid w:val="00C05BDE"/>
    <w:rsid w:val="00C73CE8"/>
    <w:rsid w:val="00C9506E"/>
    <w:rsid w:val="00CC01B5"/>
    <w:rsid w:val="00CE2398"/>
    <w:rsid w:val="00D15F17"/>
    <w:rsid w:val="00D41E94"/>
    <w:rsid w:val="00D5304F"/>
    <w:rsid w:val="00DE1079"/>
    <w:rsid w:val="00DF3826"/>
    <w:rsid w:val="00E37BD6"/>
    <w:rsid w:val="00E57F54"/>
    <w:rsid w:val="00E6729A"/>
    <w:rsid w:val="00E844A1"/>
    <w:rsid w:val="00E91AB1"/>
    <w:rsid w:val="00EA06AB"/>
    <w:rsid w:val="00F131C8"/>
    <w:rsid w:val="00F54056"/>
    <w:rsid w:val="00F8516B"/>
    <w:rsid w:val="00FA6FB7"/>
    <w:rsid w:val="00FB51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C3"/>
  </w:style>
  <w:style w:type="paragraph" w:styleId="Titre1">
    <w:name w:val="heading 1"/>
    <w:basedOn w:val="Normal"/>
    <w:next w:val="Normal"/>
    <w:link w:val="Titre1Car"/>
    <w:uiPriority w:val="9"/>
    <w:qFormat/>
    <w:rsid w:val="00A973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2398"/>
    <w:pPr>
      <w:tabs>
        <w:tab w:val="center" w:pos="4536"/>
        <w:tab w:val="right" w:pos="9072"/>
      </w:tabs>
      <w:spacing w:after="0" w:line="240" w:lineRule="auto"/>
    </w:pPr>
  </w:style>
  <w:style w:type="character" w:customStyle="1" w:styleId="En-tteCar">
    <w:name w:val="En-tête Car"/>
    <w:basedOn w:val="Policepardfaut"/>
    <w:link w:val="En-tte"/>
    <w:uiPriority w:val="99"/>
    <w:rsid w:val="00CE2398"/>
  </w:style>
  <w:style w:type="paragraph" w:styleId="Pieddepage">
    <w:name w:val="footer"/>
    <w:basedOn w:val="Normal"/>
    <w:link w:val="PieddepageCar"/>
    <w:uiPriority w:val="99"/>
    <w:unhideWhenUsed/>
    <w:rsid w:val="00CE23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2398"/>
  </w:style>
  <w:style w:type="character" w:customStyle="1" w:styleId="Titre1Car">
    <w:name w:val="Titre 1 Car"/>
    <w:basedOn w:val="Policepardfaut"/>
    <w:link w:val="Titre1"/>
    <w:uiPriority w:val="9"/>
    <w:rsid w:val="00A973F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A973FD"/>
    <w:pPr>
      <w:ind w:left="720"/>
      <w:contextualSpacing/>
    </w:pPr>
  </w:style>
  <w:style w:type="paragraph" w:styleId="Textedebulles">
    <w:name w:val="Balloon Text"/>
    <w:basedOn w:val="Normal"/>
    <w:link w:val="TextedebullesCar"/>
    <w:uiPriority w:val="99"/>
    <w:semiHidden/>
    <w:unhideWhenUsed/>
    <w:rsid w:val="00647E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7EC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6621</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Rectorat de l'Académie de Guadeloupe</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Mylène</dc:creator>
  <cp:lastModifiedBy>jmoco1</cp:lastModifiedBy>
  <cp:revision>2</cp:revision>
  <cp:lastPrinted>2019-03-22T02:46:00Z</cp:lastPrinted>
  <dcterms:created xsi:type="dcterms:W3CDTF">2019-04-02T12:45:00Z</dcterms:created>
  <dcterms:modified xsi:type="dcterms:W3CDTF">2019-04-02T12:45:00Z</dcterms:modified>
</cp:coreProperties>
</file>