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678D3" w:rsidRDefault="00C771F2" w:rsidP="00C771F2">
      <w:pPr>
        <w:jc w:val="center"/>
        <w:rPr>
          <w:b/>
          <w:sz w:val="28"/>
        </w:rPr>
      </w:pPr>
      <w:r w:rsidRPr="00C771F2">
        <w:rPr>
          <w:b/>
          <w:sz w:val="28"/>
        </w:rPr>
        <w:t>Dossier DOMographie</w:t>
      </w:r>
      <w:r w:rsidR="008678D3">
        <w:rPr>
          <w:b/>
          <w:sz w:val="28"/>
        </w:rPr>
        <w:t xml:space="preserve"> </w:t>
      </w:r>
    </w:p>
    <w:p w:rsidR="008678D3" w:rsidRPr="008678D3" w:rsidRDefault="008678D3" w:rsidP="008678D3">
      <w:pPr>
        <w:spacing w:beforeLines="1" w:afterLines="1"/>
        <w:outlineLvl w:val="2"/>
        <w:rPr>
          <w:rFonts w:ascii="Times" w:hAnsi="Times"/>
          <w:b/>
          <w:sz w:val="27"/>
          <w:szCs w:val="20"/>
          <w:lang w:val="fr-FR" w:eastAsia="fr-FR"/>
        </w:rPr>
      </w:pPr>
      <w:r w:rsidRPr="008678D3">
        <w:rPr>
          <w:rFonts w:ascii="Times" w:hAnsi="Times"/>
          <w:b/>
          <w:sz w:val="27"/>
          <w:szCs w:val="20"/>
          <w:lang w:val="fr-FR" w:eastAsia="fr-FR"/>
        </w:rPr>
        <w:t>La pyramide des âges de la région Guadeloupe - RP 2006</w:t>
      </w:r>
      <w:r>
        <w:rPr>
          <w:rFonts w:ascii="Times" w:hAnsi="Times"/>
          <w:b/>
          <w:sz w:val="27"/>
          <w:szCs w:val="20"/>
          <w:lang w:val="fr-FR" w:eastAsia="fr-FR"/>
        </w:rPr>
        <w:t xml:space="preserve"> (source INSEE)</w:t>
      </w:r>
    </w:p>
    <w:p w:rsidR="00410EBD" w:rsidRDefault="00410EBD" w:rsidP="00C771F2">
      <w:pPr>
        <w:jc w:val="center"/>
        <w:rPr>
          <w:b/>
          <w:sz w:val="28"/>
        </w:rPr>
      </w:pPr>
    </w:p>
    <w:p w:rsidR="00C771F2" w:rsidRPr="00C771F2" w:rsidRDefault="008678D3" w:rsidP="00C771F2">
      <w:pPr>
        <w:jc w:val="center"/>
        <w:rPr>
          <w:b/>
          <w:sz w:val="28"/>
        </w:rPr>
      </w:pPr>
      <w:r>
        <w:rPr>
          <w:noProof/>
          <w:lang w:val="fr-FR" w:eastAsia="fr-FR"/>
        </w:rPr>
        <w:drawing>
          <wp:inline distT="0" distB="0" distL="0" distR="0">
            <wp:extent cx="5756910" cy="4017843"/>
            <wp:effectExtent l="25400" t="0" r="8890" b="0"/>
            <wp:docPr id="1" name="Image 1" descr="yramide des âges de la région Guadeloupe - RP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ramide des âges de la région Guadeloupe - RP 200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1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1F2" w:rsidRDefault="00410EBD">
      <w:r>
        <w:t>Vous avez peut-être participer récemment aux enquêtes de recencement qui ont commencé en Guadeloupe le 17 janvier 2013. Une</w:t>
      </w:r>
      <w:r w:rsidR="00C771F2">
        <w:t xml:space="preserve"> récente étude de l’INSEE montre une évolution rapide et radicale des comportements démographiques guadeloupéens et antillais. Nous vous proposons quelques liens qui permettent d’éclairer ces etudes .</w:t>
      </w:r>
    </w:p>
    <w:p w:rsidR="00C771F2" w:rsidRDefault="00C771F2">
      <w:r>
        <w:t>Un article de France Antilles qui montre les difficultés à venir mais aussi les risques de saturation et donc une source pertinente pour un travail sur le développement durable en Guadeloupe</w:t>
      </w:r>
    </w:p>
    <w:p w:rsidR="00C771F2" w:rsidRDefault="00C771F2">
      <w:hyperlink r:id="rId5" w:history="1">
        <w:r w:rsidRPr="00327C6C">
          <w:rPr>
            <w:rStyle w:val="Lienhypertexte"/>
          </w:rPr>
          <w:t>http://www.guadeloupe.franceantilles.fr/actualite/societe-social-emploi/evolution-de-la-demographie-les-cin</w:t>
        </w:r>
        <w:r w:rsidRPr="00327C6C">
          <w:rPr>
            <w:rStyle w:val="Lienhypertexte"/>
          </w:rPr>
          <w:t>q</w:t>
        </w:r>
        <w:r w:rsidRPr="00327C6C">
          <w:rPr>
            <w:rStyle w:val="Lienhypertexte"/>
          </w:rPr>
          <w:t>-points-qui-posent-probleme-200530.php</w:t>
        </w:r>
      </w:hyperlink>
    </w:p>
    <w:p w:rsidR="00C771F2" w:rsidRDefault="00C771F2">
      <w:r>
        <w:t xml:space="preserve">Un article très complet de Daniel Bastien des échos permet d’éclairer une etude de l’INSEE grace aux réactions de différents responsables politiques antillais. </w:t>
      </w:r>
    </w:p>
    <w:p w:rsidR="008678D3" w:rsidRDefault="00C771F2">
      <w:hyperlink r:id="rId6" w:history="1">
        <w:r w:rsidRPr="00327C6C">
          <w:rPr>
            <w:rStyle w:val="Lienhypertexte"/>
          </w:rPr>
          <w:t>http://www.lesechos.fr/economie-politique/regions/dom_tom/0202520292928-coup-de-vieux-sur-les-antilles-532081.php</w:t>
        </w:r>
      </w:hyperlink>
    </w:p>
    <w:p w:rsidR="008678D3" w:rsidRDefault="008678D3"/>
    <w:p w:rsidR="003F7076" w:rsidRDefault="003F7076"/>
    <w:p w:rsidR="003F7076" w:rsidRDefault="003F7076"/>
    <w:p w:rsidR="003F7076" w:rsidRDefault="003F7076">
      <w:r>
        <w:t>Des cartes interactives publiés par L’INSEE permettent de visualiser de nombreux indicateurs accessibles par theme: ludique et instructif</w:t>
      </w:r>
    </w:p>
    <w:p w:rsidR="003F7076" w:rsidRDefault="003F7076">
      <w:r>
        <w:rPr>
          <w:noProof/>
          <w:lang w:val="fr-FR" w:eastAsia="fr-FR"/>
        </w:rPr>
        <w:drawing>
          <wp:inline distT="0" distB="0" distL="0" distR="0">
            <wp:extent cx="5702300" cy="3670300"/>
            <wp:effectExtent l="25400" t="0" r="0" b="0"/>
            <wp:docPr id="7" name="Image 7" descr=":carte interactiv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carte interactive.tif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367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076" w:rsidRDefault="003F7076">
      <w:hyperlink r:id="rId8" w:history="1">
        <w:r w:rsidRPr="00327C6C">
          <w:rPr>
            <w:rStyle w:val="Lienhypertexte"/>
          </w:rPr>
          <w:t>http://www.statistiques-locales.insee.fr/carto/ESL_CT_cartethematique.asp?nivgeo=REG&amp;submit=Ok</w:t>
        </w:r>
      </w:hyperlink>
    </w:p>
    <w:p w:rsidR="003F7076" w:rsidRDefault="003F7076"/>
    <w:p w:rsidR="008678D3" w:rsidRDefault="008678D3"/>
    <w:p w:rsidR="00C771F2" w:rsidRDefault="008678D3">
      <w:r>
        <w:rPr>
          <w:noProof/>
          <w:lang w:val="fr-FR" w:eastAsia="fr-FR"/>
        </w:rPr>
        <w:drawing>
          <wp:inline distT="0" distB="0" distL="0" distR="0">
            <wp:extent cx="5756910" cy="4845399"/>
            <wp:effectExtent l="25400" t="0" r="8890" b="0"/>
            <wp:docPr id="4" name="Image 4" descr="es cadres et professions intellectuelles supérieures en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 cadres et professions intellectuelles supérieures en 200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84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AA5" w:rsidRDefault="00962AA5">
      <w:r>
        <w:t>Une présentation synthétique des grandes caractéristiques de la région - extrait de la publication "La France et ses régions".</w:t>
      </w:r>
    </w:p>
    <w:p w:rsidR="00962AA5" w:rsidRDefault="00962AA5">
      <w:hyperlink r:id="rId10" w:history="1">
        <w:r w:rsidRPr="00327C6C">
          <w:rPr>
            <w:rStyle w:val="Lienhypertexte"/>
          </w:rPr>
          <w:t>http://www.insee.fr/fr/regions/guadeloupe/default.asp?page=faitsetchiffres/presentation/presentation.htm</w:t>
        </w:r>
      </w:hyperlink>
    </w:p>
    <w:p w:rsidR="00962AA5" w:rsidRDefault="00962AA5">
      <w:r>
        <w:t>Un panorama de la vie économique et sociale de la région. L'essentiel en treize thèmes à travers des commentaires, des tableaux, des définitions et des références bibliographiques pour en savoir plus.</w:t>
      </w:r>
    </w:p>
    <w:p w:rsidR="00962AA5" w:rsidRDefault="00962AA5">
      <w:hyperlink r:id="rId11" w:history="1">
        <w:r w:rsidRPr="00327C6C">
          <w:rPr>
            <w:rStyle w:val="Lienhypertexte"/>
          </w:rPr>
          <w:t>http://www.insee.fr/fr/regions/guadeloupe/default.asp?page=faitsetchiffres/reg-dep/reg-dep.htm</w:t>
        </w:r>
      </w:hyperlink>
    </w:p>
    <w:p w:rsidR="00962AA5" w:rsidRDefault="00962AA5"/>
    <w:p w:rsidR="00C771F2" w:rsidRDefault="00C771F2">
      <w:r>
        <w:t>En cliquant sur le lien ci-dessous vous découvrirez l’excellent dossier de l’INSEE consacrée à la region Guadeloupe.</w:t>
      </w:r>
    </w:p>
    <w:p w:rsidR="00962AA5" w:rsidRDefault="00962AA5">
      <w:hyperlink r:id="rId12" w:history="1">
        <w:r w:rsidRPr="00327C6C">
          <w:rPr>
            <w:rStyle w:val="Lienhypertexte"/>
          </w:rPr>
          <w:t>http://www.insee.fr/fr/regions/guadeloupe/default.asp?page=actualites/sommaire.htm</w:t>
        </w:r>
      </w:hyperlink>
    </w:p>
    <w:p w:rsidR="00C771F2" w:rsidRDefault="00C771F2"/>
    <w:p w:rsidR="00C771F2" w:rsidRDefault="00C771F2">
      <w:r>
        <w:t>Ci dessous un document qui évoque le recul de la natalité en Guadeloupe depuis 2005</w:t>
      </w:r>
    </w:p>
    <w:p w:rsidR="00C771F2" w:rsidRDefault="00C771F2">
      <w:hyperlink r:id="rId13" w:history="1">
        <w:r w:rsidRPr="00327C6C">
          <w:rPr>
            <w:rStyle w:val="Lienhypertexte"/>
          </w:rPr>
          <w:t>http://www.insee.fr/fr/themes/document.asp?reg_id=26&amp;ref_id=19469</w:t>
        </w:r>
      </w:hyperlink>
    </w:p>
    <w:p w:rsidR="00962AA5" w:rsidRDefault="00962AA5">
      <w:r>
        <w:t>Un article sur les statistiques de l’enseignement en Guadeloupe</w:t>
      </w:r>
    </w:p>
    <w:p w:rsidR="00962AA5" w:rsidRDefault="00962AA5">
      <w:hyperlink r:id="rId14" w:history="1">
        <w:r w:rsidRPr="00327C6C">
          <w:rPr>
            <w:rStyle w:val="Lienhypertexte"/>
          </w:rPr>
          <w:t>http://www.insee.fr/fr/themes/theme.asp?theme=7&amp;nivgeo=26</w:t>
        </w:r>
      </w:hyperlink>
    </w:p>
    <w:p w:rsidR="00C771F2" w:rsidRDefault="00C771F2"/>
    <w:p w:rsidR="00C771F2" w:rsidRDefault="00C771F2"/>
    <w:sectPr w:rsidR="00C771F2" w:rsidSect="00C771F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771F2"/>
    <w:rsid w:val="003F7076"/>
    <w:rsid w:val="00410EBD"/>
    <w:rsid w:val="008678D3"/>
    <w:rsid w:val="00962AA5"/>
    <w:rsid w:val="00C771F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5A"/>
  </w:style>
  <w:style w:type="paragraph" w:styleId="Titre3">
    <w:name w:val="heading 3"/>
    <w:basedOn w:val="Normal"/>
    <w:link w:val="Titre3Car"/>
    <w:uiPriority w:val="9"/>
    <w:rsid w:val="008678D3"/>
    <w:pPr>
      <w:spacing w:beforeLines="1" w:afterLines="1"/>
      <w:outlineLvl w:val="2"/>
    </w:pPr>
    <w:rPr>
      <w:rFonts w:ascii="Times" w:hAnsi="Times"/>
      <w:b/>
      <w:sz w:val="27"/>
      <w:szCs w:val="20"/>
      <w:lang w:val="fr-FR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771F2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771F2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8678D3"/>
    <w:rPr>
      <w:rFonts w:ascii="Times" w:hAnsi="Times"/>
      <w:b/>
      <w:sz w:val="27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see.fr/fr/regions/guadeloupe/default.asp?page=faitsetchiffres/reg-dep/reg-dep.htm" TargetMode="External"/><Relationship Id="rId12" Type="http://schemas.openxmlformats.org/officeDocument/2006/relationships/hyperlink" Target="http://www.insee.fr/fr/regions/guadeloupe/default.asp?page=actualites/sommaire.htm" TargetMode="External"/><Relationship Id="rId13" Type="http://schemas.openxmlformats.org/officeDocument/2006/relationships/hyperlink" Target="http://www.insee.fr/fr/themes/document.asp?reg_id=26&amp;ref_id=19469" TargetMode="External"/><Relationship Id="rId14" Type="http://schemas.openxmlformats.org/officeDocument/2006/relationships/hyperlink" Target="http://www.insee.fr/fr/themes/theme.asp?theme=7&amp;nivgeo=26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guadeloupe.franceantilles.fr/actualite/societe-social-emploi/evolution-de-la-demographie-les-cinq-points-qui-posent-probleme-200530.php" TargetMode="External"/><Relationship Id="rId6" Type="http://schemas.openxmlformats.org/officeDocument/2006/relationships/hyperlink" Target="http://www.lesechos.fr/economie-politique/regions/dom_tom/0202520292928-coup-de-vieux-sur-les-antilles-532081.php" TargetMode="External"/><Relationship Id="rId7" Type="http://schemas.openxmlformats.org/officeDocument/2006/relationships/image" Target="media/image2.png"/><Relationship Id="rId8" Type="http://schemas.openxmlformats.org/officeDocument/2006/relationships/hyperlink" Target="http://www.statistiques-locales.insee.fr/carto/ESL_CT_cartethematique.asp?nivgeo=REG&amp;submit=Ok" TargetMode="External"/><Relationship Id="rId9" Type="http://schemas.openxmlformats.org/officeDocument/2006/relationships/image" Target="media/image3.jpeg"/><Relationship Id="rId10" Type="http://schemas.openxmlformats.org/officeDocument/2006/relationships/hyperlink" Target="http://www.insee.fr/fr/regions/guadeloupe/default.asp?page=faitsetchiffres/presentation/presentation.ht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446</Words>
  <Characters>2637</Characters>
  <Application>Microsoft Word 12.0.0</Application>
  <DocSecurity>0</DocSecurity>
  <Lines>36</Lines>
  <Paragraphs>6</Paragraphs>
  <ScaleCrop>false</ScaleCrop>
  <Company>Lycée Pointe noire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bosc</dc:creator>
  <cp:keywords/>
  <cp:lastModifiedBy>guillaume bosc</cp:lastModifiedBy>
  <cp:revision>3</cp:revision>
  <dcterms:created xsi:type="dcterms:W3CDTF">2013-02-05T14:48:00Z</dcterms:created>
  <dcterms:modified xsi:type="dcterms:W3CDTF">2013-02-05T15:14:00Z</dcterms:modified>
</cp:coreProperties>
</file>