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F2" w:rsidRPr="001B69B6" w:rsidRDefault="001B69B6" w:rsidP="001B69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B050"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color w:val="00B050"/>
          <w:sz w:val="32"/>
          <w:szCs w:val="32"/>
          <w:lang w:eastAsia="en-US"/>
        </w:rPr>
        <w:t>LE TUTORAT</w:t>
      </w:r>
    </w:p>
    <w:p w:rsidR="004951F2" w:rsidRDefault="004951F2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51F2" w:rsidRDefault="004951F2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51F2" w:rsidRDefault="00A33C0D" w:rsidP="004951F2">
      <w:pPr>
        <w:autoSpaceDE w:val="0"/>
        <w:autoSpaceDN w:val="0"/>
        <w:adjustRightInd w:val="0"/>
        <w:ind w:left="-142" w:firstLine="142"/>
        <w:rPr>
          <w:rFonts w:ascii="Arial" w:eastAsiaTheme="minorHAnsi" w:hAnsi="Arial" w:cs="Arial"/>
          <w:sz w:val="20"/>
          <w:szCs w:val="20"/>
          <w:lang w:eastAsia="en-US"/>
        </w:rPr>
      </w:pPr>
      <w:r w:rsidRPr="001B69B6">
        <w:rPr>
          <w:rFonts w:ascii="Arial" w:eastAsiaTheme="minorHAnsi" w:hAnsi="Arial" w:cs="Arial"/>
          <w:b/>
          <w:u w:val="single"/>
          <w:lang w:eastAsia="en-US"/>
        </w:rPr>
        <w:t>Tuteur, tutorat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 xml:space="preserve"> sont des mots régulièrement utilisés pour désigner des pratiques visant à</w:t>
      </w:r>
      <w:r w:rsidR="00CC6D21">
        <w:rPr>
          <w:rFonts w:ascii="Arial" w:eastAsiaTheme="minorHAnsi" w:hAnsi="Arial" w:cs="Arial"/>
          <w:sz w:val="20"/>
          <w:szCs w:val="20"/>
          <w:lang w:eastAsia="en-US"/>
        </w:rPr>
        <w:t xml:space="preserve"> développer  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 xml:space="preserve">l’accompagnement d’un élève par un de ses pairs. </w:t>
      </w:r>
    </w:p>
    <w:p w:rsidR="00B37ADD" w:rsidRDefault="00B37ADD" w:rsidP="004951F2">
      <w:pPr>
        <w:autoSpaceDE w:val="0"/>
        <w:autoSpaceDN w:val="0"/>
        <w:adjustRightInd w:val="0"/>
        <w:ind w:left="-142" w:firstLine="142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3C0D" w:rsidRPr="004951F2" w:rsidRDefault="00B37ADD" w:rsidP="004951F2">
      <w:pPr>
        <w:autoSpaceDE w:val="0"/>
        <w:autoSpaceDN w:val="0"/>
        <w:adjustRightInd w:val="0"/>
        <w:ind w:left="-142" w:firstLine="142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Quoi que l’enseignant</w:t>
      </w:r>
      <w:r w:rsidR="00A33C0D" w:rsidRPr="00B0577D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ait mis en place avec les élèves de la classe,</w:t>
      </w:r>
      <w: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il reste le </w:t>
      </w:r>
      <w:r w:rsidRPr="001B69B6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« </w:t>
      </w:r>
      <w:r w:rsidRPr="001B69B6">
        <w:rPr>
          <w:rFonts w:ascii="Arial" w:eastAsiaTheme="minorHAnsi" w:hAnsi="Arial" w:cs="Arial"/>
          <w:b/>
          <w:color w:val="FF0000"/>
          <w:sz w:val="20"/>
          <w:szCs w:val="20"/>
          <w:u w:val="single"/>
          <w:lang w:eastAsia="en-US"/>
        </w:rPr>
        <w:t>premier tuteur </w:t>
      </w:r>
      <w:r w:rsidRPr="001B69B6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»</w:t>
      </w:r>
    </w:p>
    <w:p w:rsidR="00CC6D21" w:rsidRDefault="00CC6D21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69B6" w:rsidRPr="001B69B6" w:rsidRDefault="006A4217" w:rsidP="001B69B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B69B6">
        <w:rPr>
          <w:rFonts w:ascii="Arial" w:eastAsiaTheme="minorHAnsi" w:hAnsi="Arial" w:cs="Arial"/>
          <w:sz w:val="20"/>
          <w:szCs w:val="20"/>
          <w:lang w:eastAsia="en-US"/>
        </w:rPr>
        <w:t xml:space="preserve">Le rôle du tuteur s’apprend : il est défini, mis en œuvre progressivement. </w:t>
      </w:r>
    </w:p>
    <w:p w:rsidR="006A4217" w:rsidRPr="001B69B6" w:rsidRDefault="00282C77" w:rsidP="001B69B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B69B6">
        <w:rPr>
          <w:rFonts w:ascii="Arial" w:eastAsiaTheme="minorHAnsi" w:hAnsi="Arial" w:cs="Arial"/>
          <w:sz w:val="20"/>
          <w:szCs w:val="20"/>
          <w:lang w:eastAsia="en-US"/>
        </w:rPr>
        <w:t>Le tuteur change chaque</w:t>
      </w:r>
      <w:r w:rsidR="006A4217" w:rsidRPr="001B69B6">
        <w:rPr>
          <w:rFonts w:ascii="Arial" w:eastAsiaTheme="minorHAnsi" w:hAnsi="Arial" w:cs="Arial"/>
          <w:sz w:val="20"/>
          <w:szCs w:val="20"/>
          <w:lang w:eastAsia="en-US"/>
        </w:rPr>
        <w:t xml:space="preserve"> semaine</w:t>
      </w:r>
      <w:r w:rsidR="00A33C0D" w:rsidRPr="001B69B6">
        <w:rPr>
          <w:rFonts w:ascii="Arial" w:eastAsiaTheme="minorHAnsi" w:hAnsi="Arial" w:cs="Arial"/>
          <w:sz w:val="20"/>
          <w:szCs w:val="20"/>
          <w:lang w:eastAsia="en-US"/>
        </w:rPr>
        <w:t>, c’est une responsabilité parmi d’autres</w:t>
      </w:r>
      <w:r w:rsidR="006A4217" w:rsidRPr="001B69B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33C0D" w:rsidRPr="001B69B6" w:rsidRDefault="00A33C0D" w:rsidP="001B69B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B69B6">
        <w:rPr>
          <w:rFonts w:ascii="Arial" w:eastAsiaTheme="minorHAnsi" w:hAnsi="Arial" w:cs="Arial"/>
          <w:sz w:val="20"/>
          <w:szCs w:val="20"/>
          <w:lang w:eastAsia="en-US"/>
        </w:rPr>
        <w:t>Le tutorat continue dans la cour de récréation, au restaurant scolaire…</w:t>
      </w:r>
      <w:r w:rsidR="00282C77" w:rsidRPr="001B69B6">
        <w:rPr>
          <w:rFonts w:ascii="Arial" w:eastAsiaTheme="minorHAnsi" w:hAnsi="Arial" w:cs="Arial"/>
          <w:sz w:val="20"/>
          <w:szCs w:val="20"/>
          <w:lang w:eastAsia="en-US"/>
        </w:rPr>
        <w:t xml:space="preserve">Il est possible d’en désigner un </w:t>
      </w:r>
      <w:r w:rsidR="001B69B6">
        <w:rPr>
          <w:rFonts w:ascii="Arial" w:eastAsiaTheme="minorHAnsi" w:hAnsi="Arial" w:cs="Arial"/>
          <w:sz w:val="20"/>
          <w:szCs w:val="20"/>
          <w:lang w:eastAsia="en-US"/>
        </w:rPr>
        <w:t>différent pour ces temps</w:t>
      </w:r>
      <w:r w:rsidR="00282C77" w:rsidRPr="001B69B6">
        <w:rPr>
          <w:rFonts w:ascii="Arial" w:eastAsiaTheme="minorHAnsi" w:hAnsi="Arial" w:cs="Arial"/>
          <w:sz w:val="20"/>
          <w:szCs w:val="20"/>
          <w:lang w:eastAsia="en-US"/>
        </w:rPr>
        <w:t xml:space="preserve"> hors classe.</w:t>
      </w:r>
    </w:p>
    <w:p w:rsidR="00CC6D21" w:rsidRDefault="00CC6D21" w:rsidP="00A33C0D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7B2B81" w:rsidRDefault="007B2B81" w:rsidP="00A33C0D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7B2B81" w:rsidRPr="00FD7122" w:rsidRDefault="007B2B81" w:rsidP="00A33C0D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8"/>
          <w:szCs w:val="28"/>
          <w:u w:val="single"/>
          <w:lang w:eastAsia="en-US"/>
        </w:rPr>
      </w:pPr>
      <w:r w:rsidRPr="00FD7122">
        <w:rPr>
          <w:rFonts w:ascii="Arial" w:eastAsiaTheme="minorHAnsi" w:hAnsi="Arial" w:cs="Arial"/>
          <w:color w:val="FF0000"/>
          <w:sz w:val="28"/>
          <w:szCs w:val="28"/>
          <w:u w:val="single"/>
          <w:lang w:eastAsia="en-US"/>
        </w:rPr>
        <w:t>Objectifs :</w:t>
      </w:r>
    </w:p>
    <w:p w:rsidR="007B2B81" w:rsidRPr="00FD7122" w:rsidRDefault="007B2B81" w:rsidP="00A33C0D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8"/>
          <w:szCs w:val="28"/>
          <w:u w:val="single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2B81" w:rsidTr="007B2B81">
        <w:tc>
          <w:tcPr>
            <w:tcW w:w="4606" w:type="dxa"/>
          </w:tcPr>
          <w:p w:rsidR="007B2B81" w:rsidRPr="00282C77" w:rsidRDefault="007B2B81" w:rsidP="007B2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282C77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Pour les EANA</w:t>
            </w:r>
          </w:p>
        </w:tc>
        <w:tc>
          <w:tcPr>
            <w:tcW w:w="4606" w:type="dxa"/>
          </w:tcPr>
          <w:p w:rsidR="007B2B81" w:rsidRPr="00282C77" w:rsidRDefault="007B2B81" w:rsidP="007B2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282C77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Pour le tuteur</w:t>
            </w:r>
          </w:p>
        </w:tc>
      </w:tr>
      <w:tr w:rsidR="007B2B81" w:rsidTr="007B2B81">
        <w:tc>
          <w:tcPr>
            <w:tcW w:w="4606" w:type="dxa"/>
          </w:tcPr>
          <w:p w:rsidR="001B69B6" w:rsidRDefault="001B69B6" w:rsidP="007B2B8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Favoriser l’inclusion dans la classe</w:t>
            </w:r>
          </w:p>
          <w:p w:rsidR="007B2B81" w:rsidRDefault="007B2B81" w:rsidP="007B2B8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 repérer dans l’école (nommer les personnes, les lieux) et dans le temps (emploi du temps…)</w:t>
            </w:r>
          </w:p>
          <w:p w:rsidR="001B69B6" w:rsidRDefault="001B69B6" w:rsidP="007B2B8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Progresser dans la maîtrise de la langue française :</w:t>
            </w:r>
          </w:p>
          <w:p w:rsidR="007B2B81" w:rsidRDefault="007B2B81" w:rsidP="001B69B6">
            <w:pPr>
              <w:pStyle w:val="Paragraphedeliste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Communiquer avec ses pairs pour acquérir le lexique et la syntaxe</w:t>
            </w:r>
          </w:p>
          <w:p w:rsidR="007B2B81" w:rsidRDefault="007B2B81" w:rsidP="001B69B6">
            <w:pPr>
              <w:pStyle w:val="Paragraphedeliste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Jouer avec les autres et acquérir vocabulaire et structures langagières (familières)</w:t>
            </w:r>
          </w:p>
          <w:p w:rsidR="007B2B81" w:rsidRPr="007B2B81" w:rsidRDefault="007B2B81" w:rsidP="001B69B6">
            <w:pPr>
              <w:pStyle w:val="Paragraphedeliste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Lire des mots et en comprendre le sens</w:t>
            </w:r>
          </w:p>
        </w:tc>
        <w:tc>
          <w:tcPr>
            <w:tcW w:w="4606" w:type="dxa"/>
          </w:tcPr>
          <w:p w:rsidR="007B2B81" w:rsidRDefault="001B69B6" w:rsidP="007B2B8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Développer  l</w:t>
            </w:r>
            <w:r w:rsidR="007B2B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 compétences d</w:t>
            </w:r>
            <w:r w:rsidR="00282C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 l’éducation morale et civique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 :</w:t>
            </w:r>
          </w:p>
          <w:p w:rsidR="007B2B81" w:rsidRDefault="007B2B81" w:rsidP="007B2B8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Comprendre les notions de droits et de devoirs, les accepter et les mettre en application</w:t>
            </w:r>
          </w:p>
          <w:p w:rsidR="007B2B81" w:rsidRDefault="007B2B81" w:rsidP="007B2B8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Avoir conscience de la dignité humaine et en tirer les conséquences au quotidien</w:t>
            </w:r>
          </w:p>
          <w:p w:rsidR="007B2B81" w:rsidRPr="007B2B81" w:rsidRDefault="007B2B81" w:rsidP="007B2B8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Coopérer avec un ou plusieurs camarades</w:t>
            </w:r>
          </w:p>
        </w:tc>
      </w:tr>
    </w:tbl>
    <w:p w:rsidR="00A33C0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69B6" w:rsidRDefault="001B69B6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3C0D" w:rsidRPr="00B0577D" w:rsidRDefault="00282C77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Une </w:t>
      </w:r>
      <w:r w:rsidRPr="001B69B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organisation</w:t>
      </w:r>
      <w:r w:rsidR="001B69B6">
        <w:rPr>
          <w:rFonts w:ascii="Arial" w:eastAsiaTheme="minorHAnsi" w:hAnsi="Arial" w:cs="Arial"/>
          <w:sz w:val="20"/>
          <w:szCs w:val="20"/>
          <w:lang w:eastAsia="en-US"/>
        </w:rPr>
        <w:t xml:space="preserve"> spécifique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de la classe et d</w:t>
      </w:r>
      <w:r w:rsidR="001B69B6">
        <w:rPr>
          <w:rFonts w:ascii="Arial" w:eastAsiaTheme="minorHAnsi" w:hAnsi="Arial" w:cs="Arial"/>
          <w:sz w:val="20"/>
          <w:szCs w:val="20"/>
          <w:lang w:eastAsia="en-US"/>
        </w:rPr>
        <w:t xml:space="preserve">es outils </w:t>
      </w:r>
      <w:r w:rsidR="00A33C0D" w:rsidRPr="00B0577D">
        <w:rPr>
          <w:rFonts w:ascii="Arial" w:eastAsiaTheme="minorHAnsi" w:hAnsi="Arial" w:cs="Arial"/>
          <w:sz w:val="20"/>
          <w:szCs w:val="20"/>
          <w:lang w:eastAsia="en-US"/>
        </w:rPr>
        <w:t xml:space="preserve"> d’apprentissage de la langue française doivent être disponibles</w:t>
      </w:r>
      <w:r w:rsidR="00A33C0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33C0D" w:rsidRPr="00B0577D">
        <w:rPr>
          <w:rFonts w:ascii="Arial" w:eastAsiaTheme="minorHAnsi" w:hAnsi="Arial" w:cs="Arial"/>
          <w:sz w:val="20"/>
          <w:szCs w:val="20"/>
          <w:lang w:eastAsia="en-US"/>
        </w:rPr>
        <w:t>pour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des répétitions avec le tuteur :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A33C0D" w:rsidRPr="001B69B6" w:rsidRDefault="00A33C0D" w:rsidP="001B69B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B69B6">
        <w:rPr>
          <w:rFonts w:ascii="Arial" w:eastAsiaTheme="minorHAnsi" w:hAnsi="Arial" w:cs="Arial"/>
          <w:sz w:val="20"/>
          <w:szCs w:val="20"/>
          <w:lang w:eastAsia="en-US"/>
        </w:rPr>
        <w:t>Prévoir à côté de l’EANA une table pour le tuteur, q</w:t>
      </w:r>
      <w:r w:rsidR="00282C77" w:rsidRPr="001B69B6">
        <w:rPr>
          <w:rFonts w:ascii="Arial" w:eastAsiaTheme="minorHAnsi" w:hAnsi="Arial" w:cs="Arial"/>
          <w:sz w:val="20"/>
          <w:szCs w:val="20"/>
          <w:lang w:eastAsia="en-US"/>
        </w:rPr>
        <w:t>ui sera donc occupée chaque semaine</w:t>
      </w:r>
      <w:r w:rsidRPr="001B69B6">
        <w:rPr>
          <w:rFonts w:ascii="Arial" w:eastAsiaTheme="minorHAnsi" w:hAnsi="Arial" w:cs="Arial"/>
          <w:sz w:val="20"/>
          <w:szCs w:val="20"/>
          <w:lang w:eastAsia="en-US"/>
        </w:rPr>
        <w:t xml:space="preserve"> par </w:t>
      </w:r>
      <w:r w:rsidRPr="001B69B6">
        <w:rPr>
          <w:rFonts w:ascii="Arial" w:eastAsiaTheme="minorHAnsi" w:hAnsi="Arial" w:cs="Arial"/>
          <w:b/>
          <w:sz w:val="20"/>
          <w:szCs w:val="20"/>
          <w:lang w:eastAsia="en-US"/>
        </w:rPr>
        <w:t>un tuteur différent</w:t>
      </w:r>
      <w:r w:rsidRPr="001B69B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33C0D" w:rsidRPr="001B69B6" w:rsidRDefault="00A33C0D" w:rsidP="001B69B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B69B6">
        <w:rPr>
          <w:rFonts w:ascii="Arial" w:eastAsiaTheme="minorHAnsi" w:hAnsi="Arial" w:cs="Arial"/>
          <w:sz w:val="20"/>
          <w:szCs w:val="20"/>
          <w:lang w:eastAsia="en-US"/>
        </w:rPr>
        <w:t>Prévoir, non loin de l’élève allophone une possibilité d’affichage évolutif où seront placés d</w:t>
      </w:r>
      <w:r w:rsidR="001B69B6">
        <w:rPr>
          <w:rFonts w:ascii="Arial" w:eastAsiaTheme="minorHAnsi" w:hAnsi="Arial" w:cs="Arial"/>
          <w:sz w:val="20"/>
          <w:szCs w:val="20"/>
          <w:lang w:eastAsia="en-US"/>
        </w:rPr>
        <w:t>es posters thématiques, des référentiels…</w:t>
      </w:r>
    </w:p>
    <w:p w:rsidR="00A33C0D" w:rsidRPr="001B69B6" w:rsidRDefault="00A33C0D" w:rsidP="001B69B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B69B6">
        <w:rPr>
          <w:rFonts w:ascii="Arial" w:eastAsiaTheme="minorHAnsi" w:hAnsi="Arial" w:cs="Arial"/>
          <w:sz w:val="20"/>
          <w:szCs w:val="20"/>
          <w:lang w:eastAsia="en-US"/>
        </w:rPr>
        <w:t>Prévoir un dictionnaire français et un dictionnaire bilingue.</w:t>
      </w:r>
    </w:p>
    <w:p w:rsidR="00A33C0D" w:rsidRPr="001B69B6" w:rsidRDefault="00A33C0D" w:rsidP="001B69B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B69B6">
        <w:rPr>
          <w:rFonts w:ascii="Arial" w:eastAsiaTheme="minorHAnsi" w:hAnsi="Arial" w:cs="Arial"/>
          <w:sz w:val="20"/>
          <w:szCs w:val="20"/>
          <w:lang w:eastAsia="en-US"/>
        </w:rPr>
        <w:t xml:space="preserve">Prévoir quelques livres… </w:t>
      </w:r>
      <w:r w:rsidR="001B69B6">
        <w:rPr>
          <w:rFonts w:ascii="Arial" w:eastAsiaTheme="minorHAnsi" w:hAnsi="Arial" w:cs="Arial"/>
          <w:sz w:val="20"/>
          <w:szCs w:val="20"/>
          <w:lang w:eastAsia="en-US"/>
        </w:rPr>
        <w:t xml:space="preserve">imagiers, </w:t>
      </w:r>
      <w:r w:rsidRPr="001B69B6">
        <w:rPr>
          <w:rFonts w:ascii="Arial" w:eastAsiaTheme="minorHAnsi" w:hAnsi="Arial" w:cs="Arial"/>
          <w:sz w:val="20"/>
          <w:szCs w:val="20"/>
          <w:lang w:eastAsia="en-US"/>
        </w:rPr>
        <w:t>documentaires pour mettre des mots en français sur le monde réel… et fiction.</w:t>
      </w:r>
    </w:p>
    <w:p w:rsidR="00A33C0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3C0D" w:rsidRPr="00FD7122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FD7122">
        <w:rPr>
          <w:rFonts w:ascii="Arial" w:eastAsiaTheme="minorHAnsi" w:hAnsi="Arial" w:cs="Arial"/>
          <w:color w:val="FF0000"/>
          <w:sz w:val="28"/>
          <w:szCs w:val="28"/>
          <w:u w:val="single"/>
          <w:lang w:eastAsia="en-US"/>
        </w:rPr>
        <w:t xml:space="preserve">La </w:t>
      </w:r>
      <w:r w:rsidRPr="00FD7122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>construction du rôle de tuteur</w:t>
      </w:r>
      <w:r w:rsidRPr="00FD7122">
        <w:rPr>
          <w:rFonts w:ascii="Arial" w:eastAsiaTheme="minorHAnsi" w:hAnsi="Arial" w:cs="Arial"/>
          <w:color w:val="FF0000"/>
          <w:sz w:val="28"/>
          <w:szCs w:val="28"/>
          <w:lang w:eastAsia="en-US"/>
        </w:rPr>
        <w:t xml:space="preserve"> </w:t>
      </w:r>
      <w:r w:rsidRPr="00FD7122">
        <w:rPr>
          <w:rFonts w:ascii="Arial" w:eastAsiaTheme="minorHAnsi" w:hAnsi="Arial" w:cs="Arial"/>
          <w:sz w:val="28"/>
          <w:szCs w:val="28"/>
          <w:lang w:eastAsia="en-US"/>
        </w:rPr>
        <w:t>:</w:t>
      </w:r>
    </w:p>
    <w:p w:rsidR="00183437" w:rsidRPr="00B0577D" w:rsidRDefault="00183437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3C0D" w:rsidRPr="00FD7122" w:rsidRDefault="00A33C0D" w:rsidP="00FD712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</w:pPr>
      <w:r w:rsidRPr="00FD7122"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  <w:t>Semaine d’accueil :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577D">
        <w:rPr>
          <w:rFonts w:ascii="Arial" w:eastAsiaTheme="minorHAnsi" w:hAnsi="Arial" w:cs="Arial"/>
          <w:sz w:val="20"/>
          <w:szCs w:val="20"/>
          <w:lang w:eastAsia="en-US"/>
        </w:rPr>
        <w:t>L’élève nouvellement arrivé en classe est installé. Un compagnon, sur la base du volontariat est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installé à côté de lui. Ce c</w:t>
      </w:r>
      <w:r w:rsidR="00183437">
        <w:rPr>
          <w:rFonts w:ascii="Arial" w:eastAsiaTheme="minorHAnsi" w:hAnsi="Arial" w:cs="Arial"/>
          <w:sz w:val="20"/>
          <w:szCs w:val="20"/>
          <w:lang w:eastAsia="en-US"/>
        </w:rPr>
        <w:t>ompagnon ch</w:t>
      </w:r>
      <w:r w:rsidR="00711964">
        <w:rPr>
          <w:rFonts w:ascii="Arial" w:eastAsiaTheme="minorHAnsi" w:hAnsi="Arial" w:cs="Arial"/>
          <w:sz w:val="20"/>
          <w:szCs w:val="20"/>
          <w:lang w:eastAsia="en-US"/>
        </w:rPr>
        <w:t>angera tou</w:t>
      </w:r>
      <w:r w:rsidR="00183437">
        <w:rPr>
          <w:rFonts w:ascii="Arial" w:eastAsiaTheme="minorHAnsi" w:hAnsi="Arial" w:cs="Arial"/>
          <w:sz w:val="20"/>
          <w:szCs w:val="20"/>
          <w:lang w:eastAsia="en-US"/>
        </w:rPr>
        <w:t>s les jours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 xml:space="preserve"> au</w:t>
      </w:r>
      <w:r w:rsidR="00183437">
        <w:rPr>
          <w:rFonts w:ascii="Arial" w:eastAsiaTheme="minorHAnsi" w:hAnsi="Arial" w:cs="Arial"/>
          <w:sz w:val="20"/>
          <w:szCs w:val="20"/>
          <w:lang w:eastAsia="en-US"/>
        </w:rPr>
        <w:t xml:space="preserve"> cours de cette première semaine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 xml:space="preserve">toujours sur la base du volontariat. La consigne est vague : </w:t>
      </w:r>
      <w:r w:rsidRPr="00B0577D">
        <w:rPr>
          <w:rFonts w:ascii="Arial" w:eastAsiaTheme="minorHAnsi" w:hAnsi="Arial" w:cs="Arial"/>
          <w:i/>
          <w:sz w:val="20"/>
          <w:szCs w:val="20"/>
          <w:lang w:eastAsia="en-US"/>
        </w:rPr>
        <w:t>« tu l’aides à se sentir bien avec nous ».</w:t>
      </w:r>
    </w:p>
    <w:p w:rsidR="00A33C0D" w:rsidRPr="00183437" w:rsidRDefault="00FD7122" w:rsidP="00A33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L’enseignant</w:t>
      </w:r>
      <w:r w:rsidR="00A33C0D" w:rsidRPr="00183437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 xml:space="preserve"> orientera les interventions du tuteur et int</w:t>
      </w:r>
      <w:r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 xml:space="preserve">erviendra lui-même en tant que </w:t>
      </w:r>
      <w:proofErr w:type="gramStart"/>
      <w:r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 xml:space="preserve">modèle </w:t>
      </w:r>
      <w:r w:rsidR="00A33C0D" w:rsidRPr="00183437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.</w:t>
      </w:r>
      <w:proofErr w:type="gramEnd"/>
    </w:p>
    <w:p w:rsidR="00A33C0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577D">
        <w:rPr>
          <w:rFonts w:ascii="Arial" w:eastAsiaTheme="minorHAnsi" w:hAnsi="Arial" w:cs="Arial"/>
          <w:sz w:val="20"/>
          <w:szCs w:val="20"/>
          <w:lang w:eastAsia="en-US"/>
        </w:rPr>
        <w:t>Une visite de l’école avec un petit groupe d’élèves de la classe sera organisée également.</w:t>
      </w:r>
    </w:p>
    <w:p w:rsidR="00183437" w:rsidRPr="00B0577D" w:rsidRDefault="00183437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3C0D" w:rsidRPr="00FD7122" w:rsidRDefault="00A33C0D" w:rsidP="00FD712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</w:pPr>
      <w:r w:rsidRPr="00FD7122"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  <w:t>Définition du rôle de tuteur :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577D">
        <w:rPr>
          <w:rFonts w:ascii="Arial" w:eastAsiaTheme="minorHAnsi" w:hAnsi="Arial" w:cs="Arial"/>
          <w:sz w:val="20"/>
          <w:szCs w:val="20"/>
          <w:lang w:eastAsia="en-US"/>
        </w:rPr>
        <w:t>A l’issue de la première semaine, on organisera un débat :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pour réfléchir à ce qu’il peut ressentir dans sa situation ;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pour verbaliser ce que nous « on » ressent (empathie… ou pas ?) ;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pour définir comment on peut aider notre ami.</w:t>
      </w:r>
    </w:p>
    <w:p w:rsidR="00A33C0D" w:rsidRPr="00B0577D" w:rsidRDefault="00A33C0D" w:rsidP="00A33C0D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B0577D">
        <w:rPr>
          <w:rFonts w:ascii="Arial" w:eastAsiaTheme="minorHAnsi" w:hAnsi="Arial" w:cs="Arial"/>
          <w:sz w:val="20"/>
          <w:szCs w:val="20"/>
          <w:lang w:eastAsia="en-US"/>
        </w:rPr>
        <w:t>Il s’agira alors de définir, avec tous les élèves de la classe, une « Charte du tuteur ».</w:t>
      </w:r>
    </w:p>
    <w:p w:rsidR="00A33C0D" w:rsidRDefault="00A33C0D" w:rsidP="00A33C0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A33C0D" w:rsidRDefault="00711964" w:rsidP="00A33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Il semble</w:t>
      </w:r>
      <w:r w:rsidR="00A33C0D" w:rsidRPr="00B0577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important que cette organisation soit explicitée aux parents des élèves de la classe au cours d’une réunion, en insistant sur le fait qu’elle est formatrice pour chacun des élèves, à des degrés divers.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33C0D" w:rsidRPr="00B0577D" w:rsidRDefault="00A33C0D" w:rsidP="00A33C0D">
      <w:pPr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122" w:rsidTr="00FD7122">
        <w:tc>
          <w:tcPr>
            <w:tcW w:w="9212" w:type="dxa"/>
          </w:tcPr>
          <w:p w:rsidR="00FD7122" w:rsidRDefault="00FD7122" w:rsidP="00FD71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B0577D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Charte du tuteur</w:t>
            </w:r>
          </w:p>
          <w:p w:rsidR="00FD7122" w:rsidRPr="00B0577D" w:rsidRDefault="00FD7122" w:rsidP="00FD71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FD7122" w:rsidRPr="00B0577D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 rôle du tuteur est de permettre à ………………………………..de pouvoir vivre avec nous en participant à nos jeux, notre travail, à nos conversations ; à se sentir de mieux en mieux avec nous.</w:t>
            </w:r>
          </w:p>
          <w:p w:rsidR="00FD7122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Chaque élève de la classe assure, à tour de rôle, un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rôle de tuteur</w:t>
            </w: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FD7122" w:rsidRPr="00B0577D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7122" w:rsidRPr="00B0577D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Pour cela, le tuteur doit :</w:t>
            </w:r>
          </w:p>
          <w:p w:rsidR="00FD7122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Aider ………………………à sortir ses affaires le matin, en les nommant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et en faisant répéter le nom.</w:t>
            </w:r>
          </w:p>
          <w:p w:rsidR="00FD7122" w:rsidRPr="00B0577D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Dire et faire répéter la date.</w:t>
            </w:r>
          </w:p>
          <w:p w:rsidR="00FD7122" w:rsidRPr="00B0577D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Montrer les objets dont il a besoin lorsque le maître donne les consignes : « la règl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e, le stylo rouge, le cahier ».</w:t>
            </w:r>
          </w:p>
          <w:p w:rsidR="00FD7122" w:rsidRPr="00B0577D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Montrer ce qu’il faut faire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mimer la tâche</w:t>
            </w: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: « je tire un trait avec ma règle », « tu écris la date », « nous all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ons chanter ».</w:t>
            </w:r>
          </w:p>
          <w:p w:rsidR="00FD7122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Faire répéter en corrigeant gentiment, 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ncourager chaque petit progrès.</w:t>
            </w:r>
          </w:p>
          <w:p w:rsidR="00FD7122" w:rsidRPr="00B0577D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Regarder un livre avec lui : décrire les images, lire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lentement en montrant les mots.</w:t>
            </w:r>
          </w:p>
          <w:p w:rsidR="00FD7122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Faire répéter les mots des posters ou du cahier de mots, les paroles d’une chanson, les noms des élèves de la classe, des adul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tes de l’école (trombinoscope).</w:t>
            </w:r>
          </w:p>
          <w:p w:rsidR="00FD7122" w:rsidRPr="00B0577D" w:rsidRDefault="00FD7122" w:rsidP="00FD7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C00000"/>
                <w:sz w:val="20"/>
                <w:szCs w:val="20"/>
                <w:lang w:eastAsia="en-US"/>
              </w:rPr>
              <w:t>S</w:t>
            </w:r>
            <w:r w:rsidRPr="00B0577D">
              <w:rPr>
                <w:rFonts w:ascii="Arial" w:eastAsiaTheme="minorHAnsi" w:hAnsi="Arial" w:cs="Arial"/>
                <w:color w:val="C00000"/>
                <w:sz w:val="20"/>
                <w:szCs w:val="20"/>
                <w:lang w:eastAsia="en-US"/>
              </w:rPr>
              <w:t>ignaler au maître un « cas de détresse » ; avouer son « impuissance » au maître qui prend le relais.</w:t>
            </w:r>
          </w:p>
          <w:p w:rsidR="00FD7122" w:rsidRPr="00B0577D" w:rsidRDefault="00FD7122" w:rsidP="00FD71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57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 solliciter pour des jeux en récréation.</w:t>
            </w:r>
          </w:p>
          <w:p w:rsidR="00FD7122" w:rsidRDefault="00FD7122" w:rsidP="00A33C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33C0D" w:rsidRPr="00B0577D" w:rsidRDefault="00A33C0D" w:rsidP="00A33C0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A33C0D" w:rsidRPr="00B0577D" w:rsidRDefault="00A33C0D" w:rsidP="00A33C0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A33C0D" w:rsidRPr="00FD7122" w:rsidRDefault="00A33C0D" w:rsidP="00FD712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</w:pPr>
      <w:r w:rsidRPr="00FD7122"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  <w:t>Des bilans réguliers avec la classe :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577D">
        <w:rPr>
          <w:rFonts w:ascii="Arial" w:eastAsiaTheme="minorHAnsi" w:hAnsi="Arial" w:cs="Arial"/>
          <w:sz w:val="20"/>
          <w:szCs w:val="20"/>
          <w:lang w:eastAsia="en-US"/>
        </w:rPr>
        <w:t>Il faut envisager des bilans réguliers du dispositif avec l’ensemble des élèves de la classe.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577D">
        <w:rPr>
          <w:rFonts w:ascii="Arial" w:eastAsiaTheme="minorHAnsi" w:hAnsi="Arial" w:cs="Arial"/>
          <w:sz w:val="20"/>
          <w:szCs w:val="20"/>
          <w:lang w:eastAsia="en-US"/>
        </w:rPr>
        <w:t>Certains élèves sont heureux de ce rôle, d’autres moins. Il faut donc en parler mais rester sur le fait que chacun doit « prendre son tour » en respectant la Charte.</w:t>
      </w:r>
    </w:p>
    <w:p w:rsidR="00A33C0D" w:rsidRDefault="00A33C0D" w:rsidP="0071196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577D">
        <w:rPr>
          <w:rFonts w:ascii="Arial" w:eastAsiaTheme="minorHAnsi" w:hAnsi="Arial" w:cs="Arial"/>
          <w:sz w:val="20"/>
          <w:szCs w:val="20"/>
          <w:lang w:eastAsia="en-US"/>
        </w:rPr>
        <w:t>Le contenu de la Charte est rég</w:t>
      </w:r>
      <w:r w:rsidR="00711964">
        <w:rPr>
          <w:rFonts w:ascii="Arial" w:eastAsiaTheme="minorHAnsi" w:hAnsi="Arial" w:cs="Arial"/>
          <w:sz w:val="20"/>
          <w:szCs w:val="20"/>
          <w:lang w:eastAsia="en-US"/>
        </w:rPr>
        <w:t xml:space="preserve">ulièrement réactivé. 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3C0D" w:rsidRPr="00FD7122" w:rsidRDefault="00A33C0D" w:rsidP="00FD712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FF0000"/>
          <w:lang w:eastAsia="en-US"/>
        </w:rPr>
      </w:pPr>
      <w:r w:rsidRPr="00FD7122">
        <w:rPr>
          <w:rFonts w:ascii="Arial" w:eastAsiaTheme="minorHAnsi" w:hAnsi="Arial" w:cs="Arial"/>
          <w:bCs/>
          <w:i/>
          <w:iCs/>
          <w:color w:val="FF0000"/>
          <w:sz w:val="20"/>
          <w:szCs w:val="20"/>
          <w:lang w:eastAsia="en-US"/>
        </w:rPr>
        <w:t>Evaluation (exemple)</w:t>
      </w:r>
      <w:r w:rsidRPr="00FD7122">
        <w:rPr>
          <w:rFonts w:ascii="Arial" w:eastAsiaTheme="minorHAnsi" w:hAnsi="Arial" w:cs="Arial"/>
          <w:bCs/>
          <w:i/>
          <w:iCs/>
          <w:color w:val="FF0000"/>
          <w:lang w:eastAsia="en-US"/>
        </w:rPr>
        <w:t xml:space="preserve"> :</w:t>
      </w:r>
    </w:p>
    <w:p w:rsidR="00A33C0D" w:rsidRPr="00711964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711964">
        <w:rPr>
          <w:rFonts w:ascii="Arial" w:eastAsiaTheme="minorHAnsi" w:hAnsi="Arial" w:cs="Arial"/>
          <w:i/>
          <w:iCs/>
          <w:sz w:val="20"/>
          <w:szCs w:val="20"/>
          <w:u w:val="single"/>
          <w:lang w:eastAsia="en-US"/>
        </w:rPr>
        <w:t>Pour les élèves-tuteurs</w:t>
      </w:r>
      <w:r w:rsidRPr="00711964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: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577D">
        <w:rPr>
          <w:rFonts w:ascii="Arial" w:eastAsiaTheme="minorHAnsi" w:hAnsi="Arial" w:cs="Arial"/>
          <w:sz w:val="20"/>
          <w:szCs w:val="20"/>
          <w:lang w:eastAsia="en-US"/>
        </w:rPr>
        <w:t>Observation du comportement</w:t>
      </w:r>
      <w:r w:rsidR="00FD7122">
        <w:rPr>
          <w:rFonts w:ascii="Arial" w:eastAsiaTheme="minorHAnsi" w:hAnsi="Arial" w:cs="Arial"/>
          <w:sz w:val="20"/>
          <w:szCs w:val="20"/>
          <w:lang w:eastAsia="en-US"/>
        </w:rPr>
        <w:t xml:space="preserve"> en tant que tuteurs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. Quelques items seront définis à partir de la Charte et notés « non, plutôt non,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plutôt oui, oui » :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aide à s’organiser ;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fait régulièrement répéter ;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corrige gentiment, encourage ;</w:t>
      </w:r>
    </w:p>
    <w:p w:rsidR="00A33C0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-propose de jouer en cour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 xml:space="preserve"> de récréation.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711964">
        <w:rPr>
          <w:rFonts w:ascii="Arial" w:eastAsiaTheme="minorHAnsi" w:hAnsi="Arial" w:cs="Arial"/>
          <w:i/>
          <w:iCs/>
          <w:sz w:val="20"/>
          <w:szCs w:val="20"/>
          <w:u w:val="single"/>
          <w:lang w:eastAsia="en-US"/>
        </w:rPr>
        <w:t>Pour l’élève nouvellement arrivé</w:t>
      </w:r>
      <w:r w:rsidRPr="00B0577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:</w:t>
      </w:r>
    </w:p>
    <w:p w:rsidR="00A33C0D" w:rsidRPr="00B0577D" w:rsidRDefault="00B16481" w:rsidP="00A33C0D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Cs/>
          <w:sz w:val="20"/>
          <w:szCs w:val="20"/>
          <w:lang w:eastAsia="en-US"/>
        </w:rPr>
        <w:t>Le c</w:t>
      </w:r>
      <w:r w:rsidR="00A33C0D" w:rsidRPr="00711964">
        <w:rPr>
          <w:rFonts w:ascii="Arial" w:eastAsiaTheme="minorHAnsi" w:hAnsi="Arial" w:cs="Arial"/>
          <w:iCs/>
          <w:sz w:val="20"/>
          <w:szCs w:val="20"/>
          <w:lang w:eastAsia="en-US"/>
        </w:rPr>
        <w:t>omportement</w:t>
      </w:r>
      <w:r w:rsidR="00A33C0D" w:rsidRPr="00B0577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: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montre une envie d’apprendre ;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répond aux sollicitations du tuteur ;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s’intègre de plus en plus à la vie de la classe ;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sollicite les autres.</w:t>
      </w:r>
    </w:p>
    <w:p w:rsidR="00A33C0D" w:rsidRPr="00B0577D" w:rsidRDefault="00B16481" w:rsidP="00A33C0D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Cs/>
          <w:sz w:val="20"/>
          <w:szCs w:val="20"/>
          <w:lang w:eastAsia="en-US"/>
        </w:rPr>
        <w:t>En</w:t>
      </w:r>
      <w:r w:rsidR="00A33C0D" w:rsidRPr="00711964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langue française, en fonction de la progression établie</w:t>
      </w:r>
      <w:r w:rsidR="00A33C0D" w:rsidRPr="00B0577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: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restitue le vocabulaire appris ;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utilise le vocabulaire appris ;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prononce de mieux en mieux ;</w:t>
      </w:r>
    </w:p>
    <w:p w:rsidR="00A33C0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Pr="00B0577D">
        <w:rPr>
          <w:rFonts w:ascii="Arial" w:eastAsiaTheme="minorHAnsi" w:hAnsi="Arial" w:cs="Arial"/>
          <w:sz w:val="20"/>
          <w:szCs w:val="20"/>
          <w:lang w:eastAsia="en-US"/>
        </w:rPr>
        <w:t>ose prendre la parole malgré les difficultés.</w:t>
      </w:r>
    </w:p>
    <w:p w:rsidR="00A33C0D" w:rsidRPr="00B0577D" w:rsidRDefault="00A33C0D" w:rsidP="00A33C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3C0D" w:rsidRDefault="00A33C0D" w:rsidP="00A33C0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77326" w:rsidRDefault="00D77326"/>
    <w:sectPr w:rsidR="00D7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21E9"/>
    <w:multiLevelType w:val="hybridMultilevel"/>
    <w:tmpl w:val="2F00695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20627F"/>
    <w:multiLevelType w:val="hybridMultilevel"/>
    <w:tmpl w:val="B2B0BF78"/>
    <w:lvl w:ilvl="0" w:tplc="015C7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7035"/>
    <w:multiLevelType w:val="hybridMultilevel"/>
    <w:tmpl w:val="1EA0608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E043B9"/>
    <w:multiLevelType w:val="hybridMultilevel"/>
    <w:tmpl w:val="1720850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9644FB"/>
    <w:multiLevelType w:val="hybridMultilevel"/>
    <w:tmpl w:val="027A71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E016B"/>
    <w:multiLevelType w:val="hybridMultilevel"/>
    <w:tmpl w:val="355ED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0D"/>
    <w:rsid w:val="00183437"/>
    <w:rsid w:val="001B69B6"/>
    <w:rsid w:val="00282C77"/>
    <w:rsid w:val="00377F48"/>
    <w:rsid w:val="004951F2"/>
    <w:rsid w:val="006A4217"/>
    <w:rsid w:val="006F08DD"/>
    <w:rsid w:val="00711964"/>
    <w:rsid w:val="007B2B81"/>
    <w:rsid w:val="00A33C0D"/>
    <w:rsid w:val="00B16481"/>
    <w:rsid w:val="00B37ADD"/>
    <w:rsid w:val="00CC6D21"/>
    <w:rsid w:val="00D77326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43ACB-F0EF-4BCC-94D9-09098F48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C0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A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B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Francois Kempf</cp:lastModifiedBy>
  <cp:revision>2</cp:revision>
  <dcterms:created xsi:type="dcterms:W3CDTF">2018-09-21T01:48:00Z</dcterms:created>
  <dcterms:modified xsi:type="dcterms:W3CDTF">2018-09-21T01:48:00Z</dcterms:modified>
</cp:coreProperties>
</file>